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702817AD" w14:textId="77777777" w:rsidR="005A3904" w:rsidRDefault="00000000">
      <w:pPr>
        <w:pStyle w:val="Heading2"/>
        <w:pBdr>
          <w:top w:val="nil"/>
          <w:left w:val="nil"/>
          <w:bottom w:val="nil"/>
          <w:right w:val="nil"/>
          <w:between w:val="nil"/>
        </w:pBdr>
        <w:spacing w:before="0" w:line="288" w:lineRule="auto"/>
        <w:rPr>
          <w:rFonts w:ascii="Open Sans" w:eastAsia="Open Sans" w:hAnsi="Open Sans" w:cs="Open Sans"/>
          <w:color w:val="695D46"/>
          <w:sz w:val="24"/>
          <w:szCs w:val="24"/>
        </w:rPr>
      </w:pPr>
      <w:bookmarkStart w:id="0" w:name="_z6ne0og04bp5" w:colFirst="0" w:colLast="0"/>
      <w:bookmarkEnd w:id="0"/>
      <w:r>
        <w:rPr>
          <w:rFonts w:ascii="Open Sans" w:eastAsia="Open Sans" w:hAnsi="Open Sans" w:cs="Open Sans"/>
          <w:noProof/>
          <w:color w:val="695D46"/>
          <w:sz w:val="24"/>
          <w:szCs w:val="24"/>
        </w:rPr>
        <w:drawing>
          <wp:inline distT="114300" distB="114300" distL="114300" distR="114300" wp14:anchorId="640B9FF7" wp14:editId="2D04A2AB">
            <wp:extent cx="5916349" cy="104775"/>
            <wp:effectExtent l="0" t="0" r="0" b="0"/>
            <wp:docPr id="3"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7"/>
                    <a:srcRect b="-35184"/>
                    <a:stretch>
                      <a:fillRect/>
                    </a:stretch>
                  </pic:blipFill>
                  <pic:spPr>
                    <a:xfrm>
                      <a:off x="0" y="0"/>
                      <a:ext cx="5916349" cy="104775"/>
                    </a:xfrm>
                    <a:prstGeom prst="rect">
                      <a:avLst/>
                    </a:prstGeom>
                    <a:ln/>
                  </pic:spPr>
                </pic:pic>
              </a:graphicData>
            </a:graphic>
          </wp:inline>
        </w:drawing>
      </w:r>
      <w:r>
        <w:rPr>
          <w:rFonts w:ascii="Open Sans" w:eastAsia="Open Sans" w:hAnsi="Open Sans" w:cs="Open Sans"/>
          <w:color w:val="695D46"/>
          <w:sz w:val="24"/>
          <w:szCs w:val="24"/>
        </w:rPr>
        <w:t xml:space="preserve"> </w:t>
      </w:r>
    </w:p>
    <w:p w14:paraId="4D2142CE" w14:textId="77777777" w:rsidR="005A3904" w:rsidRDefault="00000000">
      <w:pPr>
        <w:pBdr>
          <w:top w:val="nil"/>
          <w:left w:val="nil"/>
          <w:bottom w:val="nil"/>
          <w:right w:val="nil"/>
          <w:between w:val="nil"/>
        </w:pBdr>
      </w:pPr>
      <w:r>
        <w:rPr>
          <w:noProof/>
        </w:rPr>
        <w:drawing>
          <wp:inline distT="114300" distB="114300" distL="114300" distR="114300" wp14:anchorId="25E14F17" wp14:editId="4FA3FE72">
            <wp:extent cx="5943600" cy="39624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943600" cy="3962400"/>
                    </a:xfrm>
                    <a:prstGeom prst="rect">
                      <a:avLst/>
                    </a:prstGeom>
                    <a:ln/>
                  </pic:spPr>
                </pic:pic>
              </a:graphicData>
            </a:graphic>
          </wp:inline>
        </w:drawing>
      </w:r>
    </w:p>
    <w:p w14:paraId="100CB587" w14:textId="77777777" w:rsidR="005A3904" w:rsidRDefault="00000000">
      <w:pPr>
        <w:pStyle w:val="Title"/>
        <w:pBdr>
          <w:top w:val="nil"/>
          <w:left w:val="nil"/>
          <w:bottom w:val="nil"/>
          <w:right w:val="nil"/>
          <w:between w:val="nil"/>
        </w:pBdr>
      </w:pPr>
      <w:bookmarkStart w:id="1" w:name="_2gazcsgmxkub" w:colFirst="0" w:colLast="0"/>
      <w:bookmarkEnd w:id="1"/>
      <w:r>
        <w:t>Gold Price Prediction</w:t>
      </w:r>
    </w:p>
    <w:p w14:paraId="529CA39B" w14:textId="77777777" w:rsidR="005A3904" w:rsidRDefault="00000000">
      <w:pPr>
        <w:pStyle w:val="Subtitle"/>
        <w:pBdr>
          <w:top w:val="nil"/>
          <w:left w:val="nil"/>
          <w:bottom w:val="nil"/>
          <w:right w:val="nil"/>
          <w:between w:val="nil"/>
        </w:pBdr>
      </w:pPr>
      <w:bookmarkStart w:id="2" w:name="_ng30guuqqp2v" w:colFirst="0" w:colLast="0"/>
      <w:bookmarkEnd w:id="2"/>
      <w:r>
        <w:t>2025, October 12</w:t>
      </w:r>
    </w:p>
    <w:p w14:paraId="5E3D478D" w14:textId="77777777" w:rsidR="005A3904" w:rsidRDefault="00000000">
      <w:pPr>
        <w:pBdr>
          <w:top w:val="nil"/>
          <w:left w:val="nil"/>
          <w:bottom w:val="nil"/>
          <w:right w:val="nil"/>
          <w:between w:val="nil"/>
        </w:pBdr>
        <w:spacing w:before="0" w:after="1440"/>
      </w:pPr>
      <w:r>
        <w:rPr>
          <w:rFonts w:ascii="Arial Unicode MS" w:eastAsia="Arial Unicode MS" w:hAnsi="Arial Unicode MS" w:cs="Arial Unicode MS"/>
          <w:b/>
          <w:sz w:val="36"/>
          <w:szCs w:val="36"/>
        </w:rPr>
        <w:t>─</w:t>
      </w:r>
    </w:p>
    <w:p w14:paraId="6FEEC8AE" w14:textId="77777777" w:rsidR="005A3904" w:rsidRDefault="00000000">
      <w:pPr>
        <w:pBdr>
          <w:top w:val="nil"/>
          <w:left w:val="nil"/>
          <w:bottom w:val="nil"/>
          <w:right w:val="nil"/>
          <w:between w:val="nil"/>
        </w:pBdr>
        <w:spacing w:before="0"/>
        <w:rPr>
          <w:rFonts w:ascii="PT Sans Narrow" w:eastAsia="PT Sans Narrow" w:hAnsi="PT Sans Narrow" w:cs="PT Sans Narrow"/>
          <w:color w:val="008575"/>
          <w:sz w:val="32"/>
          <w:szCs w:val="32"/>
        </w:rPr>
      </w:pPr>
      <w:r>
        <w:rPr>
          <w:rFonts w:ascii="PT Sans Narrow" w:eastAsia="PT Sans Narrow" w:hAnsi="PT Sans Narrow" w:cs="PT Sans Narrow"/>
          <w:color w:val="008575"/>
          <w:sz w:val="32"/>
          <w:szCs w:val="32"/>
        </w:rPr>
        <w:t>Group 5:</w:t>
      </w:r>
    </w:p>
    <w:p w14:paraId="3695C0F5" w14:textId="77777777" w:rsidR="005A3904" w:rsidRDefault="00000000">
      <w:pPr>
        <w:pBdr>
          <w:top w:val="nil"/>
          <w:left w:val="nil"/>
          <w:bottom w:val="nil"/>
          <w:right w:val="nil"/>
          <w:between w:val="nil"/>
        </w:pBdr>
        <w:spacing w:before="0"/>
        <w:rPr>
          <w:rFonts w:ascii="PT Sans Narrow" w:eastAsia="PT Sans Narrow" w:hAnsi="PT Sans Narrow" w:cs="PT Sans Narrow"/>
          <w:color w:val="008575"/>
          <w:sz w:val="32"/>
          <w:szCs w:val="32"/>
        </w:rPr>
      </w:pPr>
      <w:r>
        <w:rPr>
          <w:rFonts w:ascii="PT Sans Narrow" w:eastAsia="PT Sans Narrow" w:hAnsi="PT Sans Narrow" w:cs="PT Sans Narrow"/>
          <w:color w:val="008575"/>
          <w:sz w:val="32"/>
          <w:szCs w:val="32"/>
        </w:rPr>
        <w:t>Khanh Linh Le (Student ID: 126441237)</w:t>
      </w:r>
    </w:p>
    <w:p w14:paraId="2A1859B0" w14:textId="261B1B33" w:rsidR="005A3904" w:rsidRDefault="00000000">
      <w:pPr>
        <w:pBdr>
          <w:top w:val="nil"/>
          <w:left w:val="nil"/>
          <w:bottom w:val="nil"/>
          <w:right w:val="nil"/>
          <w:between w:val="nil"/>
        </w:pBdr>
        <w:spacing w:before="0"/>
        <w:rPr>
          <w:rFonts w:ascii="PT Sans Narrow" w:eastAsia="PT Sans Narrow" w:hAnsi="PT Sans Narrow" w:cs="PT Sans Narrow"/>
          <w:color w:val="008575"/>
          <w:sz w:val="32"/>
          <w:szCs w:val="32"/>
        </w:rPr>
      </w:pPr>
      <w:r>
        <w:rPr>
          <w:rFonts w:ascii="PT Sans Narrow" w:eastAsia="PT Sans Narrow" w:hAnsi="PT Sans Narrow" w:cs="PT Sans Narrow"/>
          <w:color w:val="008575"/>
          <w:sz w:val="32"/>
          <w:szCs w:val="32"/>
        </w:rPr>
        <w:t>Michelle Cong (Student ID:</w:t>
      </w:r>
      <w:r w:rsidR="001908BD">
        <w:rPr>
          <w:rFonts w:ascii="PT Sans Narrow" w:eastAsia="PT Sans Narrow" w:hAnsi="PT Sans Narrow" w:cs="PT Sans Narrow"/>
          <w:color w:val="008575"/>
          <w:sz w:val="32"/>
          <w:szCs w:val="32"/>
        </w:rPr>
        <w:t xml:space="preserve"> </w:t>
      </w:r>
      <w:proofErr w:type="gramStart"/>
      <w:r w:rsidR="001908BD">
        <w:rPr>
          <w:rFonts w:ascii="PT Sans Narrow" w:eastAsia="PT Sans Narrow" w:hAnsi="PT Sans Narrow" w:cs="PT Sans Narrow"/>
          <w:color w:val="008575"/>
          <w:sz w:val="32"/>
          <w:szCs w:val="32"/>
        </w:rPr>
        <w:t>112582218</w:t>
      </w:r>
      <w:r>
        <w:rPr>
          <w:rFonts w:ascii="PT Sans Narrow" w:eastAsia="PT Sans Narrow" w:hAnsi="PT Sans Narrow" w:cs="PT Sans Narrow"/>
          <w:color w:val="008575"/>
          <w:sz w:val="32"/>
          <w:szCs w:val="32"/>
        </w:rPr>
        <w:t xml:space="preserve"> )</w:t>
      </w:r>
      <w:proofErr w:type="gramEnd"/>
    </w:p>
    <w:p w14:paraId="033570E2" w14:textId="77777777" w:rsidR="005A3904" w:rsidRDefault="005A3904">
      <w:pPr>
        <w:pBdr>
          <w:top w:val="nil"/>
          <w:left w:val="nil"/>
          <w:bottom w:val="nil"/>
          <w:right w:val="nil"/>
          <w:between w:val="nil"/>
        </w:pBdr>
        <w:spacing w:before="0"/>
        <w:rPr>
          <w:rFonts w:ascii="PT Sans Narrow" w:eastAsia="PT Sans Narrow" w:hAnsi="PT Sans Narrow" w:cs="PT Sans Narrow"/>
          <w:sz w:val="28"/>
          <w:szCs w:val="28"/>
        </w:rPr>
      </w:pPr>
    </w:p>
    <w:p w14:paraId="34384D91" w14:textId="77777777" w:rsidR="005A3904" w:rsidRDefault="00000000">
      <w:pPr>
        <w:pBdr>
          <w:top w:val="nil"/>
          <w:left w:val="nil"/>
          <w:bottom w:val="nil"/>
          <w:right w:val="nil"/>
          <w:between w:val="nil"/>
        </w:pBdr>
        <w:spacing w:before="0"/>
        <w:rPr>
          <w:rFonts w:ascii="PT Sans Narrow" w:eastAsia="PT Sans Narrow" w:hAnsi="PT Sans Narrow" w:cs="PT Sans Narrow"/>
          <w:sz w:val="28"/>
          <w:szCs w:val="28"/>
        </w:rPr>
      </w:pPr>
      <w:r>
        <w:rPr>
          <w:rFonts w:ascii="PT Sans Narrow" w:eastAsia="PT Sans Narrow" w:hAnsi="PT Sans Narrow" w:cs="PT Sans Narrow"/>
          <w:sz w:val="28"/>
          <w:szCs w:val="28"/>
        </w:rPr>
        <w:lastRenderedPageBreak/>
        <w:t>Course: BDA500 - Machine Learning</w:t>
      </w:r>
    </w:p>
    <w:p w14:paraId="6F0487BF" w14:textId="77777777" w:rsidR="005A3904" w:rsidRDefault="00000000">
      <w:pPr>
        <w:pBdr>
          <w:top w:val="nil"/>
          <w:left w:val="nil"/>
          <w:bottom w:val="nil"/>
          <w:right w:val="nil"/>
          <w:between w:val="nil"/>
        </w:pBdr>
        <w:spacing w:before="0"/>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Group Project 1 </w:t>
      </w:r>
    </w:p>
    <w:p w14:paraId="1BD89397" w14:textId="77777777" w:rsidR="005A3904" w:rsidRDefault="00000000">
      <w:pPr>
        <w:pStyle w:val="Heading1"/>
        <w:pBdr>
          <w:top w:val="nil"/>
          <w:left w:val="nil"/>
          <w:bottom w:val="nil"/>
          <w:right w:val="nil"/>
          <w:between w:val="nil"/>
        </w:pBdr>
        <w:jc w:val="both"/>
      </w:pPr>
      <w:bookmarkStart w:id="3" w:name="_au51mny0sx6" w:colFirst="0" w:colLast="0"/>
      <w:bookmarkEnd w:id="3"/>
      <w:r>
        <w:t>Overview</w:t>
      </w:r>
    </w:p>
    <w:p w14:paraId="5EA2BC3B" w14:textId="7DD36FEB" w:rsidR="005A3904" w:rsidRDefault="00000000">
      <w:pPr>
        <w:spacing w:before="240" w:after="240"/>
        <w:jc w:val="both"/>
      </w:pPr>
      <w:r>
        <w:t>Gold is one of the most valuable and widely traded commodities in the world. Its price is influenced by many factors, including market demand, global economic conditions, currency fluctuations and investor sentiment. Accurate prediction of gold prices is essential for investors, policymakers, and analysts to make informed decisions.</w:t>
      </w:r>
      <w:r w:rsidR="004C17EF">
        <w:t xml:space="preserve"> Gold is priced globally, a weakening dollar also makes holding dollar-denominated assets less attractive, pushing capital toward gold. Persistent inflation erodes purchasing power of flat currencies, so gold acts as a hedge</w:t>
      </w:r>
      <w:r w:rsidR="000E3BD5">
        <w:t>, Conflicts (e.g. Eastern Europe, Middle East) supply chain disruption and trade tension</w:t>
      </w:r>
      <w:r w:rsidR="006954F7">
        <w:t>, heighten risk perceptions and push investors into gold</w:t>
      </w:r>
    </w:p>
    <w:p w14:paraId="2F48CFC6" w14:textId="1A68C422" w:rsidR="005C4699" w:rsidRDefault="00000000">
      <w:pPr>
        <w:spacing w:before="240" w:after="240"/>
        <w:jc w:val="both"/>
      </w:pPr>
      <w:r>
        <w:t xml:space="preserve">This project aims to build a machine learning model that predicts gold prices based on historical trading data, using regression techniques to identify trends and relationships between key variables such as opening and closing price, highest and lowest </w:t>
      </w:r>
      <w:r w:rsidR="005C4699">
        <w:t>price</w:t>
      </w:r>
      <w:r>
        <w:t>, and trading volume.</w:t>
      </w:r>
    </w:p>
    <w:p w14:paraId="609F5A4C" w14:textId="77777777" w:rsidR="005A3904" w:rsidRDefault="00000000">
      <w:pPr>
        <w:pStyle w:val="Heading1"/>
        <w:pBdr>
          <w:top w:val="nil"/>
          <w:left w:val="nil"/>
          <w:bottom w:val="nil"/>
          <w:right w:val="nil"/>
          <w:between w:val="nil"/>
        </w:pBdr>
        <w:jc w:val="both"/>
      </w:pPr>
      <w:bookmarkStart w:id="4" w:name="_3at9u9s4e0vp" w:colFirst="0" w:colLast="0"/>
      <w:bookmarkEnd w:id="4"/>
      <w:r>
        <w:t>Objective</w:t>
      </w:r>
    </w:p>
    <w:p w14:paraId="5C580EB1" w14:textId="77777777" w:rsidR="005A3904" w:rsidRDefault="00000000">
      <w:pPr>
        <w:spacing w:before="240" w:after="240"/>
        <w:jc w:val="both"/>
      </w:pPr>
      <w:r>
        <w:t>The main objective of this project is to develop and evaluate predictive models that can accurately estimate the closing price of gold based on past market data.</w:t>
      </w:r>
    </w:p>
    <w:p w14:paraId="39388A85" w14:textId="77777777" w:rsidR="005A3904" w:rsidRDefault="00000000">
      <w:pPr>
        <w:pStyle w:val="Heading3"/>
        <w:spacing w:before="280" w:after="80" w:line="288" w:lineRule="auto"/>
        <w:jc w:val="both"/>
        <w:rPr>
          <w:rFonts w:ascii="Open Sans" w:eastAsia="Open Sans" w:hAnsi="Open Sans" w:cs="Open Sans"/>
          <w:b/>
          <w:sz w:val="26"/>
          <w:szCs w:val="26"/>
        </w:rPr>
      </w:pPr>
      <w:bookmarkStart w:id="5" w:name="_mn50unn03oeg" w:colFirst="0" w:colLast="0"/>
      <w:bookmarkEnd w:id="5"/>
      <w:r>
        <w:rPr>
          <w:rFonts w:ascii="Open Sans" w:eastAsia="Open Sans" w:hAnsi="Open Sans" w:cs="Open Sans"/>
          <w:b/>
          <w:sz w:val="26"/>
          <w:szCs w:val="26"/>
        </w:rPr>
        <w:t>Specific goals:</w:t>
      </w:r>
    </w:p>
    <w:p w14:paraId="4926F193" w14:textId="77777777" w:rsidR="005A3904" w:rsidRDefault="00000000">
      <w:pPr>
        <w:numPr>
          <w:ilvl w:val="0"/>
          <w:numId w:val="3"/>
        </w:numPr>
        <w:spacing w:before="240"/>
        <w:jc w:val="both"/>
      </w:pPr>
      <w:r>
        <w:t xml:space="preserve">Perform </w:t>
      </w:r>
      <w:r>
        <w:rPr>
          <w:b/>
        </w:rPr>
        <w:t>data cleaning and preparation</w:t>
      </w:r>
      <w:r>
        <w:t xml:space="preserve"> on historical gold price data.</w:t>
      </w:r>
    </w:p>
    <w:p w14:paraId="760E6566" w14:textId="77777777" w:rsidR="005A3904" w:rsidRDefault="00000000">
      <w:pPr>
        <w:numPr>
          <w:ilvl w:val="0"/>
          <w:numId w:val="3"/>
        </w:numPr>
        <w:spacing w:before="0"/>
        <w:jc w:val="both"/>
      </w:pPr>
      <w:r>
        <w:t xml:space="preserve">Conduct </w:t>
      </w:r>
      <w:r>
        <w:rPr>
          <w:b/>
        </w:rPr>
        <w:t>Exploratory Data Analysis (EDA)</w:t>
      </w:r>
      <w:r>
        <w:t xml:space="preserve"> to understand trends, patterns, and correlations.</w:t>
      </w:r>
    </w:p>
    <w:p w14:paraId="2154E175" w14:textId="77777777" w:rsidR="005A3904" w:rsidRDefault="00000000">
      <w:pPr>
        <w:numPr>
          <w:ilvl w:val="0"/>
          <w:numId w:val="3"/>
        </w:numPr>
        <w:spacing w:before="0"/>
        <w:jc w:val="both"/>
      </w:pPr>
      <w:r>
        <w:t xml:space="preserve">Implement </w:t>
      </w:r>
      <w:r>
        <w:rPr>
          <w:b/>
        </w:rPr>
        <w:t>Linear Regression</w:t>
      </w:r>
      <w:r>
        <w:t xml:space="preserve"> and </w:t>
      </w:r>
      <w:r>
        <w:rPr>
          <w:b/>
        </w:rPr>
        <w:t>Ridge Regression</w:t>
      </w:r>
      <w:r>
        <w:t xml:space="preserve"> models to predict gold closing prices.</w:t>
      </w:r>
    </w:p>
    <w:p w14:paraId="505A1274" w14:textId="77777777" w:rsidR="005A3904" w:rsidRDefault="00000000">
      <w:pPr>
        <w:numPr>
          <w:ilvl w:val="0"/>
          <w:numId w:val="3"/>
        </w:numPr>
        <w:spacing w:before="0"/>
        <w:jc w:val="both"/>
      </w:pPr>
      <w:r>
        <w:t xml:space="preserve">Evaluate model performance using appropriate </w:t>
      </w:r>
      <w:r>
        <w:rPr>
          <w:b/>
        </w:rPr>
        <w:t>metrics</w:t>
      </w:r>
      <w:r>
        <w:t xml:space="preserve"> such as MAE, MSE, RMSE, and R².</w:t>
      </w:r>
    </w:p>
    <w:p w14:paraId="2A82DAE3" w14:textId="77777777" w:rsidR="005A3904" w:rsidRDefault="00000000">
      <w:pPr>
        <w:numPr>
          <w:ilvl w:val="0"/>
          <w:numId w:val="3"/>
        </w:numPr>
        <w:spacing w:before="0" w:after="240"/>
        <w:jc w:val="both"/>
      </w:pPr>
      <w:r>
        <w:lastRenderedPageBreak/>
        <w:t>Compare the performance of both models and discuss which provides better predictive accuracy.</w:t>
      </w:r>
    </w:p>
    <w:p w14:paraId="7913FBC5" w14:textId="77777777" w:rsidR="005A3904" w:rsidRDefault="005A3904">
      <w:pPr>
        <w:pBdr>
          <w:top w:val="nil"/>
          <w:left w:val="nil"/>
          <w:bottom w:val="nil"/>
          <w:right w:val="nil"/>
          <w:between w:val="nil"/>
        </w:pBdr>
      </w:pPr>
    </w:p>
    <w:p w14:paraId="0EAEB572" w14:textId="12A2B736" w:rsidR="005A3904" w:rsidRDefault="004C17EF" w:rsidP="004C17EF">
      <w:pPr>
        <w:pStyle w:val="Heading1"/>
        <w:pBdr>
          <w:top w:val="nil"/>
          <w:left w:val="nil"/>
          <w:bottom w:val="nil"/>
          <w:right w:val="nil"/>
          <w:between w:val="nil"/>
        </w:pBdr>
        <w:jc w:val="both"/>
      </w:pPr>
      <w:r>
        <w:t xml:space="preserve">Method </w:t>
      </w:r>
    </w:p>
    <w:p w14:paraId="53B3D75B" w14:textId="78049DFD" w:rsidR="004C17EF" w:rsidRDefault="004C17EF" w:rsidP="004C17EF">
      <w:pPr>
        <w:numPr>
          <w:ilvl w:val="0"/>
          <w:numId w:val="3"/>
        </w:numPr>
        <w:spacing w:before="0"/>
        <w:jc w:val="both"/>
      </w:pPr>
      <w:r>
        <w:t>Dataset: Historical gold price dataset (Open, High, Low, Close, Volume) from Kaggle</w:t>
      </w:r>
    </w:p>
    <w:p w14:paraId="51645640" w14:textId="1DADE9D0" w:rsidR="004C17EF" w:rsidRDefault="004C17EF" w:rsidP="004C17EF">
      <w:pPr>
        <w:numPr>
          <w:ilvl w:val="0"/>
          <w:numId w:val="3"/>
        </w:numPr>
        <w:spacing w:before="0"/>
        <w:jc w:val="both"/>
      </w:pPr>
      <w:r>
        <w:t>Splits: 80% training, 20% testing</w:t>
      </w:r>
    </w:p>
    <w:p w14:paraId="08894FB6" w14:textId="4B9A3D06" w:rsidR="004C17EF" w:rsidRDefault="004C17EF" w:rsidP="004C17EF">
      <w:pPr>
        <w:numPr>
          <w:ilvl w:val="0"/>
          <w:numId w:val="3"/>
        </w:numPr>
        <w:spacing w:before="0"/>
        <w:jc w:val="both"/>
      </w:pPr>
      <w:r>
        <w:t>Features: Date (converted to datetime), Open, High, Low, Volume -&gt; predict Close</w:t>
      </w:r>
    </w:p>
    <w:p w14:paraId="37DD346B" w14:textId="0808DFD4" w:rsidR="004C17EF" w:rsidRDefault="004C17EF" w:rsidP="004C17EF">
      <w:pPr>
        <w:numPr>
          <w:ilvl w:val="0"/>
          <w:numId w:val="3"/>
        </w:numPr>
        <w:spacing w:before="0"/>
        <w:jc w:val="both"/>
      </w:pPr>
      <w:r>
        <w:t>Pipeline: Preprocessing (missing value handing, scaling) -&gt; model fitting -&gt; evaluation</w:t>
      </w:r>
    </w:p>
    <w:p w14:paraId="510D5E4E" w14:textId="3478A47B" w:rsidR="004C17EF" w:rsidRDefault="004C17EF" w:rsidP="004C17EF">
      <w:pPr>
        <w:numPr>
          <w:ilvl w:val="0"/>
          <w:numId w:val="3"/>
        </w:numPr>
        <w:spacing w:before="0"/>
        <w:jc w:val="both"/>
      </w:pPr>
      <w:r>
        <w:t xml:space="preserve">Models: </w:t>
      </w:r>
    </w:p>
    <w:p w14:paraId="37688FF8" w14:textId="74F02BE5" w:rsidR="004C17EF" w:rsidRDefault="004C17EF" w:rsidP="004C17EF">
      <w:pPr>
        <w:numPr>
          <w:ilvl w:val="1"/>
          <w:numId w:val="3"/>
        </w:numPr>
        <w:spacing w:before="0"/>
        <w:jc w:val="both"/>
      </w:pPr>
      <w:r>
        <w:t>Linear Regression</w:t>
      </w:r>
    </w:p>
    <w:p w14:paraId="34364060" w14:textId="33589150" w:rsidR="004C17EF" w:rsidRDefault="004C17EF" w:rsidP="004C17EF">
      <w:pPr>
        <w:numPr>
          <w:ilvl w:val="1"/>
          <w:numId w:val="3"/>
        </w:numPr>
        <w:spacing w:before="0"/>
        <w:jc w:val="both"/>
      </w:pPr>
      <w:r>
        <w:t>Ridge Regression</w:t>
      </w:r>
    </w:p>
    <w:p w14:paraId="3A8A099C" w14:textId="77777777" w:rsidR="001E1FA2" w:rsidRDefault="001E1FA2" w:rsidP="001E1FA2">
      <w:pPr>
        <w:numPr>
          <w:ilvl w:val="1"/>
          <w:numId w:val="3"/>
        </w:numPr>
        <w:spacing w:before="0"/>
      </w:pPr>
      <w:proofErr w:type="spellStart"/>
      <w:r>
        <w:t>Polynominal</w:t>
      </w:r>
      <w:proofErr w:type="spellEnd"/>
      <w:r>
        <w:t xml:space="preserve"> Regression (degree = 2)</w:t>
      </w:r>
    </w:p>
    <w:p w14:paraId="02F69488" w14:textId="492EF4D6" w:rsidR="004C17EF" w:rsidRDefault="001E1FA2" w:rsidP="001E1FA2">
      <w:pPr>
        <w:numPr>
          <w:ilvl w:val="1"/>
          <w:numId w:val="3"/>
        </w:numPr>
        <w:spacing w:before="0"/>
      </w:pPr>
      <w:r>
        <w:t>Decision Tree &amp; Random Forest (with 5-fold CV)</w:t>
      </w:r>
    </w:p>
    <w:p w14:paraId="5EA0F5B1" w14:textId="6D999A69" w:rsidR="004C17EF" w:rsidRDefault="001E1FA2" w:rsidP="004C17EF">
      <w:pPr>
        <w:numPr>
          <w:ilvl w:val="0"/>
          <w:numId w:val="3"/>
        </w:numPr>
        <w:spacing w:before="0"/>
        <w:jc w:val="both"/>
      </w:pPr>
      <w:r>
        <w:t xml:space="preserve">Tuning Strategy: Grid search over regularization strength Ridge and tree depth </w:t>
      </w:r>
    </w:p>
    <w:p w14:paraId="68254293" w14:textId="7C4FF508" w:rsidR="001F2823" w:rsidRDefault="001F2823" w:rsidP="001E1FA2">
      <w:pPr>
        <w:pStyle w:val="Heading1"/>
        <w:pBdr>
          <w:top w:val="nil"/>
          <w:left w:val="nil"/>
          <w:bottom w:val="nil"/>
          <w:right w:val="nil"/>
          <w:between w:val="nil"/>
        </w:pBdr>
        <w:jc w:val="both"/>
      </w:pPr>
      <w:r>
        <w:t>Results</w:t>
      </w:r>
    </w:p>
    <w:tbl>
      <w:tblPr>
        <w:tblStyle w:val="TableGrid"/>
        <w:tblW w:w="0" w:type="auto"/>
        <w:tblLook w:val="04A0" w:firstRow="1" w:lastRow="0" w:firstColumn="1" w:lastColumn="0" w:noHBand="0" w:noVBand="1"/>
      </w:tblPr>
      <w:tblGrid>
        <w:gridCol w:w="1870"/>
        <w:gridCol w:w="1870"/>
        <w:gridCol w:w="1870"/>
        <w:gridCol w:w="1870"/>
      </w:tblGrid>
      <w:tr w:rsidR="001F2823" w14:paraId="2632E890" w14:textId="77777777" w:rsidTr="001F2823">
        <w:tc>
          <w:tcPr>
            <w:tcW w:w="1870" w:type="dxa"/>
          </w:tcPr>
          <w:p w14:paraId="3DE45702" w14:textId="47C40DA0" w:rsidR="001F2823" w:rsidRDefault="001F2823" w:rsidP="001F2823">
            <w:r>
              <w:t>Model</w:t>
            </w:r>
          </w:p>
        </w:tc>
        <w:tc>
          <w:tcPr>
            <w:tcW w:w="1870" w:type="dxa"/>
          </w:tcPr>
          <w:p w14:paraId="7BEACE3A" w14:textId="12375941" w:rsidR="001F2823" w:rsidRDefault="001F2823" w:rsidP="001F2823">
            <w:r>
              <w:t>MAE</w:t>
            </w:r>
          </w:p>
        </w:tc>
        <w:tc>
          <w:tcPr>
            <w:tcW w:w="1870" w:type="dxa"/>
          </w:tcPr>
          <w:p w14:paraId="022BF48B" w14:textId="7C9FB1E5" w:rsidR="001F2823" w:rsidRDefault="001F2823" w:rsidP="001F2823">
            <w:r>
              <w:t>RMSE</w:t>
            </w:r>
          </w:p>
        </w:tc>
        <w:tc>
          <w:tcPr>
            <w:tcW w:w="1870" w:type="dxa"/>
          </w:tcPr>
          <w:p w14:paraId="6B513A35" w14:textId="064F8E33" w:rsidR="001F2823" w:rsidRDefault="001F2823" w:rsidP="001F2823">
            <w:r>
              <w:t>R</w:t>
            </w:r>
            <w:r w:rsidRPr="001F2823">
              <w:rPr>
                <w:vertAlign w:val="superscript"/>
              </w:rPr>
              <w:t>2</w:t>
            </w:r>
          </w:p>
        </w:tc>
      </w:tr>
      <w:tr w:rsidR="001F2823" w14:paraId="27612E62" w14:textId="77777777" w:rsidTr="001F2823">
        <w:tc>
          <w:tcPr>
            <w:tcW w:w="1870" w:type="dxa"/>
          </w:tcPr>
          <w:p w14:paraId="4A8B619F" w14:textId="47C773B2" w:rsidR="001F2823" w:rsidRDefault="001F2823" w:rsidP="001F2823">
            <w:r>
              <w:t>Linear Regression</w:t>
            </w:r>
          </w:p>
        </w:tc>
        <w:tc>
          <w:tcPr>
            <w:tcW w:w="1870" w:type="dxa"/>
          </w:tcPr>
          <w:p w14:paraId="602CF2EB" w14:textId="14993A00" w:rsidR="001F2823" w:rsidRPr="001F2823" w:rsidRDefault="001F2823" w:rsidP="001F2823">
            <w:pPr>
              <w:rPr>
                <w:rFonts w:ascii="Cambria" w:hAnsi="Cambria"/>
              </w:rPr>
            </w:pPr>
            <w:r>
              <w:rPr>
                <w:rFonts w:ascii="Cambria" w:hAnsi="Cambria"/>
              </w:rPr>
              <w:t>3.726056</w:t>
            </w:r>
          </w:p>
        </w:tc>
        <w:tc>
          <w:tcPr>
            <w:tcW w:w="1870" w:type="dxa"/>
          </w:tcPr>
          <w:p w14:paraId="5DBA5BA6" w14:textId="02861678" w:rsidR="001F2823" w:rsidRDefault="001F2823" w:rsidP="001F2823">
            <w:r>
              <w:t>5.699283</w:t>
            </w:r>
          </w:p>
        </w:tc>
        <w:tc>
          <w:tcPr>
            <w:tcW w:w="1870" w:type="dxa"/>
          </w:tcPr>
          <w:p w14:paraId="515AE71D" w14:textId="0973FB9F" w:rsidR="001F2823" w:rsidRDefault="001F2823" w:rsidP="001F2823">
            <w:r>
              <w:t>0.999892</w:t>
            </w:r>
          </w:p>
        </w:tc>
      </w:tr>
      <w:tr w:rsidR="001F2823" w14:paraId="75CCE69F" w14:textId="77777777" w:rsidTr="001F2823">
        <w:tc>
          <w:tcPr>
            <w:tcW w:w="1870" w:type="dxa"/>
          </w:tcPr>
          <w:p w14:paraId="7488C5A5" w14:textId="44073D67" w:rsidR="001F2823" w:rsidRDefault="001F2823" w:rsidP="001F2823">
            <w:r>
              <w:t>Ridge Regression</w:t>
            </w:r>
          </w:p>
        </w:tc>
        <w:tc>
          <w:tcPr>
            <w:tcW w:w="1870" w:type="dxa"/>
          </w:tcPr>
          <w:p w14:paraId="3E133D95" w14:textId="399ED7A1" w:rsidR="001F2823" w:rsidRDefault="001F2823" w:rsidP="001F2823">
            <w:r>
              <w:t>3.726057</w:t>
            </w:r>
          </w:p>
        </w:tc>
        <w:tc>
          <w:tcPr>
            <w:tcW w:w="1870" w:type="dxa"/>
          </w:tcPr>
          <w:p w14:paraId="032E5386" w14:textId="38D09F7C" w:rsidR="001F2823" w:rsidRDefault="001F2823" w:rsidP="001F2823">
            <w:r>
              <w:t>5.699281</w:t>
            </w:r>
          </w:p>
        </w:tc>
        <w:tc>
          <w:tcPr>
            <w:tcW w:w="1870" w:type="dxa"/>
          </w:tcPr>
          <w:p w14:paraId="2346FFB7" w14:textId="4CBC45B6" w:rsidR="001F2823" w:rsidRDefault="001F2823" w:rsidP="001F2823">
            <w:r>
              <w:t>0.999892</w:t>
            </w:r>
          </w:p>
        </w:tc>
      </w:tr>
      <w:tr w:rsidR="001F2823" w14:paraId="03923A78" w14:textId="77777777" w:rsidTr="001F2823">
        <w:tc>
          <w:tcPr>
            <w:tcW w:w="1870" w:type="dxa"/>
          </w:tcPr>
          <w:p w14:paraId="199AAD1A" w14:textId="27CD0E84" w:rsidR="001F2823" w:rsidRDefault="001F2823" w:rsidP="001F2823">
            <w:r>
              <w:t xml:space="preserve">Decision </w:t>
            </w:r>
            <w:proofErr w:type="spellStart"/>
            <w:r>
              <w:t>Treee</w:t>
            </w:r>
            <w:proofErr w:type="spellEnd"/>
          </w:p>
        </w:tc>
        <w:tc>
          <w:tcPr>
            <w:tcW w:w="1870" w:type="dxa"/>
          </w:tcPr>
          <w:p w14:paraId="5DEF6DF3" w14:textId="6EA2742F" w:rsidR="001F2823" w:rsidRDefault="001F2823" w:rsidP="001F2823">
            <w:r>
              <w:t>5.896121</w:t>
            </w:r>
          </w:p>
        </w:tc>
        <w:tc>
          <w:tcPr>
            <w:tcW w:w="1870" w:type="dxa"/>
          </w:tcPr>
          <w:p w14:paraId="4559E343" w14:textId="3D8C5930" w:rsidR="001F2823" w:rsidRDefault="001F2823" w:rsidP="001F2823">
            <w:r>
              <w:t>9.386801</w:t>
            </w:r>
          </w:p>
        </w:tc>
        <w:tc>
          <w:tcPr>
            <w:tcW w:w="1870" w:type="dxa"/>
          </w:tcPr>
          <w:p w14:paraId="24704EF8" w14:textId="4705A6AF" w:rsidR="001F2823" w:rsidRDefault="001F2823" w:rsidP="001F2823">
            <w:r>
              <w:t>0.999706</w:t>
            </w:r>
          </w:p>
        </w:tc>
      </w:tr>
      <w:tr w:rsidR="001F2823" w14:paraId="10E1C153" w14:textId="77777777" w:rsidTr="001F2823">
        <w:tc>
          <w:tcPr>
            <w:tcW w:w="1870" w:type="dxa"/>
          </w:tcPr>
          <w:p w14:paraId="12690F8C" w14:textId="3B1D5A5B" w:rsidR="001F2823" w:rsidRDefault="001F2823" w:rsidP="001F2823">
            <w:r>
              <w:t>Random Forest</w:t>
            </w:r>
          </w:p>
        </w:tc>
        <w:tc>
          <w:tcPr>
            <w:tcW w:w="1870" w:type="dxa"/>
          </w:tcPr>
          <w:p w14:paraId="638632B7" w14:textId="7D12F2AD" w:rsidR="001F2823" w:rsidRDefault="001F2823" w:rsidP="001F2823">
            <w:r>
              <w:t>5.031080</w:t>
            </w:r>
          </w:p>
        </w:tc>
        <w:tc>
          <w:tcPr>
            <w:tcW w:w="1870" w:type="dxa"/>
          </w:tcPr>
          <w:p w14:paraId="2E5493E9" w14:textId="3874829E" w:rsidR="001F2823" w:rsidRDefault="001F2823" w:rsidP="001F2823">
            <w:r>
              <w:t>7.497811</w:t>
            </w:r>
          </w:p>
        </w:tc>
        <w:tc>
          <w:tcPr>
            <w:tcW w:w="1870" w:type="dxa"/>
          </w:tcPr>
          <w:p w14:paraId="7DBB2E07" w14:textId="51F54027" w:rsidR="001F2823" w:rsidRDefault="001F2823" w:rsidP="001F2823">
            <w:r>
              <w:t>0.999812</w:t>
            </w:r>
          </w:p>
        </w:tc>
      </w:tr>
      <w:tr w:rsidR="001F2823" w14:paraId="472640E5" w14:textId="77777777" w:rsidTr="001F2823">
        <w:tc>
          <w:tcPr>
            <w:tcW w:w="1870" w:type="dxa"/>
          </w:tcPr>
          <w:p w14:paraId="55B2942A" w14:textId="77777777" w:rsidR="001F2823" w:rsidRDefault="001F2823" w:rsidP="001F2823">
            <w:proofErr w:type="spellStart"/>
            <w:r>
              <w:t>Polynominal</w:t>
            </w:r>
            <w:proofErr w:type="spellEnd"/>
            <w:r>
              <w:t xml:space="preserve"> </w:t>
            </w:r>
          </w:p>
          <w:p w14:paraId="7DCFF65D" w14:textId="4D15041C" w:rsidR="001F2823" w:rsidRDefault="001F2823" w:rsidP="001F2823">
            <w:r>
              <w:t>(deg = 2)</w:t>
            </w:r>
          </w:p>
        </w:tc>
        <w:tc>
          <w:tcPr>
            <w:tcW w:w="1870" w:type="dxa"/>
          </w:tcPr>
          <w:p w14:paraId="2E2B3E08" w14:textId="21A90F47" w:rsidR="001F2823" w:rsidRDefault="001F2823" w:rsidP="001F2823">
            <w:r>
              <w:t>3.7365</w:t>
            </w:r>
          </w:p>
        </w:tc>
        <w:tc>
          <w:tcPr>
            <w:tcW w:w="1870" w:type="dxa"/>
          </w:tcPr>
          <w:p w14:paraId="4BF7870E" w14:textId="43F89B37" w:rsidR="001F2823" w:rsidRDefault="00E60C8E" w:rsidP="001F2823">
            <w:r>
              <w:t>5.8258</w:t>
            </w:r>
          </w:p>
        </w:tc>
        <w:tc>
          <w:tcPr>
            <w:tcW w:w="1870" w:type="dxa"/>
          </w:tcPr>
          <w:p w14:paraId="72050F3B" w14:textId="2E9CD149" w:rsidR="001F2823" w:rsidRDefault="00E60C8E" w:rsidP="001F2823">
            <w:r>
              <w:t>0.9999</w:t>
            </w:r>
          </w:p>
        </w:tc>
      </w:tr>
    </w:tbl>
    <w:p w14:paraId="74F8D002" w14:textId="77777777" w:rsidR="001F2823" w:rsidRPr="001F2823" w:rsidRDefault="001F2823" w:rsidP="001F2823"/>
    <w:p w14:paraId="37265F1C" w14:textId="6596E03C" w:rsidR="001E1FA2" w:rsidRDefault="001E1FA2" w:rsidP="001E1FA2">
      <w:pPr>
        <w:pStyle w:val="Heading1"/>
        <w:pBdr>
          <w:top w:val="nil"/>
          <w:left w:val="nil"/>
          <w:bottom w:val="nil"/>
          <w:right w:val="nil"/>
          <w:between w:val="nil"/>
        </w:pBdr>
        <w:jc w:val="both"/>
      </w:pPr>
      <w:r>
        <w:t>Discussion:</w:t>
      </w:r>
    </w:p>
    <w:p w14:paraId="388ABB8A" w14:textId="55E7350D" w:rsidR="001E1FA2" w:rsidRDefault="001E1FA2" w:rsidP="001E1FA2">
      <w:pPr>
        <w:spacing w:before="0"/>
        <w:jc w:val="both"/>
      </w:pPr>
      <w:r>
        <w:t>The Linear and Ridge Regression models slightly outperformed the others, achieving the lowest error metrics and highest R</w:t>
      </w:r>
      <w:r w:rsidRPr="001E1FA2">
        <w:rPr>
          <w:vertAlign w:val="superscript"/>
        </w:rPr>
        <w:t>2</w:t>
      </w:r>
      <w:r>
        <w:t xml:space="preserve">, suggests that the relationship between features and gold price is primarily linear. Ridge Regression offered minimal improvement over linear </w:t>
      </w:r>
      <w:r>
        <w:lastRenderedPageBreak/>
        <w:t>regression due to low overfitting risk in this dataset. Polynomial and decision Tree models introduced slight overfitting without accuracy gains.</w:t>
      </w:r>
    </w:p>
    <w:p w14:paraId="468771B8" w14:textId="3F42A0CB" w:rsidR="001E1FA2" w:rsidRDefault="001E1FA2" w:rsidP="001E1FA2">
      <w:pPr>
        <w:spacing w:before="0"/>
        <w:jc w:val="both"/>
      </w:pPr>
      <w:r>
        <w:t>Error Analysis: Minor deviations likely result from short-term market volatility not captured in historical features.</w:t>
      </w:r>
    </w:p>
    <w:p w14:paraId="23B983F3" w14:textId="027E9D0C" w:rsidR="001E1FA2" w:rsidRDefault="001E1FA2" w:rsidP="001E1FA2">
      <w:pPr>
        <w:spacing w:before="0"/>
        <w:jc w:val="both"/>
      </w:pPr>
      <w:r>
        <w:t>Risks/Bias: the dataset lacks macroeconomic indicators (e.g. inflation, USD strength)</w:t>
      </w:r>
    </w:p>
    <w:p w14:paraId="762E2718" w14:textId="6EFB4203" w:rsidR="001E1FA2" w:rsidRDefault="001F2823" w:rsidP="001E1FA2">
      <w:pPr>
        <w:spacing w:before="0"/>
        <w:jc w:val="both"/>
      </w:pPr>
      <w:r>
        <w:t>Assumptions: Prices depend solely on past trading variables, external shocks are ignored</w:t>
      </w:r>
    </w:p>
    <w:p w14:paraId="7C3A6014" w14:textId="77777777" w:rsidR="001F2823" w:rsidRDefault="001F2823" w:rsidP="001E1FA2">
      <w:pPr>
        <w:spacing w:before="0"/>
        <w:jc w:val="both"/>
      </w:pPr>
    </w:p>
    <w:p w14:paraId="5F739A13" w14:textId="77777777" w:rsidR="005A3904" w:rsidRDefault="00000000">
      <w:pPr>
        <w:pStyle w:val="Heading1"/>
        <w:keepNext w:val="0"/>
        <w:keepLines w:val="0"/>
        <w:shd w:val="clear" w:color="auto" w:fill="FFFFFF"/>
        <w:spacing w:before="0"/>
      </w:pPr>
      <w:bookmarkStart w:id="6" w:name="_x0pmdl8sdljw" w:colFirst="0" w:colLast="0"/>
      <w:bookmarkEnd w:id="6"/>
      <w:r>
        <w:t xml:space="preserve">Responsibility Table </w:t>
      </w:r>
    </w:p>
    <w:tbl>
      <w:tblPr>
        <w:tblStyle w:val="a"/>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120"/>
        <w:gridCol w:w="3120"/>
        <w:gridCol w:w="3120"/>
      </w:tblGrid>
      <w:tr w:rsidR="005A3904" w14:paraId="305B357D" w14:textId="77777777">
        <w:trPr>
          <w:trHeight w:val="875"/>
        </w:trPr>
        <w:tc>
          <w:tcPr>
            <w:tcW w:w="3120" w:type="dxa"/>
            <w:tcBorders>
              <w:top w:val="single" w:sz="4" w:space="0" w:color="CDCDCD"/>
              <w:left w:val="single" w:sz="4" w:space="0" w:color="CDCDCD"/>
              <w:bottom w:val="single" w:sz="4" w:space="0" w:color="CDCDCD"/>
              <w:right w:val="single" w:sz="4" w:space="0" w:color="CDCDCD"/>
            </w:tcBorders>
            <w:shd w:val="clear" w:color="auto" w:fill="F8F8F8"/>
            <w:tcMar>
              <w:top w:w="100" w:type="dxa"/>
              <w:left w:w="100" w:type="dxa"/>
              <w:bottom w:w="100" w:type="dxa"/>
              <w:right w:w="100" w:type="dxa"/>
            </w:tcMar>
          </w:tcPr>
          <w:p w14:paraId="70EAA590" w14:textId="77777777" w:rsidR="005A3904" w:rsidRDefault="00000000">
            <w:pPr>
              <w:spacing w:before="0"/>
              <w:jc w:val="center"/>
              <w:rPr>
                <w:b/>
                <w:color w:val="262626"/>
                <w:sz w:val="21"/>
                <w:szCs w:val="21"/>
              </w:rPr>
            </w:pPr>
            <w:r>
              <w:rPr>
                <w:b/>
                <w:color w:val="262626"/>
                <w:sz w:val="21"/>
                <w:szCs w:val="21"/>
              </w:rPr>
              <w:t xml:space="preserve">  Topic / Task</w:t>
            </w:r>
          </w:p>
        </w:tc>
        <w:tc>
          <w:tcPr>
            <w:tcW w:w="3120" w:type="dxa"/>
            <w:tcBorders>
              <w:top w:val="single" w:sz="4" w:space="0" w:color="CDCDCD"/>
              <w:left w:val="single" w:sz="4" w:space="0" w:color="CDCDCD"/>
              <w:bottom w:val="single" w:sz="4" w:space="0" w:color="CDCDCD"/>
              <w:right w:val="single" w:sz="4" w:space="0" w:color="CDCDCD"/>
            </w:tcBorders>
            <w:shd w:val="clear" w:color="auto" w:fill="F8F8F8"/>
            <w:tcMar>
              <w:top w:w="100" w:type="dxa"/>
              <w:left w:w="100" w:type="dxa"/>
              <w:bottom w:w="100" w:type="dxa"/>
              <w:right w:w="100" w:type="dxa"/>
            </w:tcMar>
          </w:tcPr>
          <w:p w14:paraId="74DE7D45" w14:textId="77777777" w:rsidR="005A3904" w:rsidRDefault="00000000">
            <w:pPr>
              <w:spacing w:before="0"/>
              <w:jc w:val="center"/>
              <w:rPr>
                <w:b/>
                <w:color w:val="262626"/>
                <w:sz w:val="21"/>
                <w:szCs w:val="21"/>
              </w:rPr>
            </w:pPr>
            <w:r>
              <w:rPr>
                <w:b/>
                <w:color w:val="262626"/>
                <w:sz w:val="21"/>
                <w:szCs w:val="21"/>
              </w:rPr>
              <w:t>What You Did (1–2 lines)</w:t>
            </w:r>
          </w:p>
        </w:tc>
        <w:tc>
          <w:tcPr>
            <w:tcW w:w="3120" w:type="dxa"/>
            <w:tcBorders>
              <w:top w:val="single" w:sz="4" w:space="0" w:color="CDCDCD"/>
              <w:left w:val="single" w:sz="4" w:space="0" w:color="CDCDCD"/>
              <w:bottom w:val="single" w:sz="4" w:space="0" w:color="CDCDCD"/>
              <w:right w:val="single" w:sz="4" w:space="0" w:color="CDCDCD"/>
            </w:tcBorders>
            <w:shd w:val="clear" w:color="auto" w:fill="F8F8F8"/>
            <w:tcMar>
              <w:top w:w="100" w:type="dxa"/>
              <w:left w:w="100" w:type="dxa"/>
              <w:bottom w:w="100" w:type="dxa"/>
              <w:right w:w="100" w:type="dxa"/>
            </w:tcMar>
          </w:tcPr>
          <w:p w14:paraId="1678B8EE" w14:textId="77777777" w:rsidR="005A3904" w:rsidRDefault="00000000">
            <w:pPr>
              <w:spacing w:before="0"/>
              <w:jc w:val="center"/>
              <w:rPr>
                <w:b/>
                <w:color w:val="262626"/>
                <w:sz w:val="21"/>
                <w:szCs w:val="21"/>
              </w:rPr>
            </w:pPr>
            <w:r>
              <w:rPr>
                <w:b/>
                <w:color w:val="262626"/>
                <w:sz w:val="21"/>
                <w:szCs w:val="21"/>
              </w:rPr>
              <w:t>Group Member Responsible</w:t>
            </w:r>
          </w:p>
        </w:tc>
      </w:tr>
      <w:tr w:rsidR="005A3904" w14:paraId="5BB9DB6C" w14:textId="77777777">
        <w:trPr>
          <w:trHeight w:val="875"/>
        </w:trPr>
        <w:tc>
          <w:tcPr>
            <w:tcW w:w="3120" w:type="dxa"/>
            <w:tcBorders>
              <w:top w:val="single" w:sz="4" w:space="0" w:color="CDCDCD"/>
              <w:left w:val="single" w:sz="4" w:space="0" w:color="CDCDCD"/>
              <w:bottom w:val="single" w:sz="4" w:space="0" w:color="CDCDCD"/>
              <w:right w:val="single" w:sz="4" w:space="0" w:color="CDCDCD"/>
            </w:tcBorders>
            <w:tcMar>
              <w:top w:w="100" w:type="dxa"/>
              <w:left w:w="100" w:type="dxa"/>
              <w:bottom w:w="100" w:type="dxa"/>
              <w:right w:w="100" w:type="dxa"/>
            </w:tcMar>
          </w:tcPr>
          <w:p w14:paraId="361FCAA3" w14:textId="77777777" w:rsidR="005A3904" w:rsidRDefault="00000000">
            <w:pPr>
              <w:spacing w:before="0"/>
              <w:rPr>
                <w:b/>
                <w:color w:val="262626"/>
                <w:sz w:val="21"/>
                <w:szCs w:val="21"/>
              </w:rPr>
            </w:pPr>
            <w:r>
              <w:rPr>
                <w:color w:val="262626"/>
                <w:sz w:val="21"/>
                <w:szCs w:val="21"/>
              </w:rPr>
              <w:t xml:space="preserve">  </w:t>
            </w:r>
            <w:r>
              <w:rPr>
                <w:b/>
                <w:color w:val="262626"/>
                <w:sz w:val="21"/>
                <w:szCs w:val="21"/>
              </w:rPr>
              <w:t>Coding Tasks</w:t>
            </w:r>
          </w:p>
        </w:tc>
        <w:tc>
          <w:tcPr>
            <w:tcW w:w="3120" w:type="dxa"/>
            <w:tcBorders>
              <w:top w:val="single" w:sz="4" w:space="0" w:color="CDCDCD"/>
              <w:left w:val="single" w:sz="4" w:space="0" w:color="CDCDCD"/>
              <w:bottom w:val="single" w:sz="4" w:space="0" w:color="CDCDCD"/>
              <w:right w:val="single" w:sz="4" w:space="0" w:color="CDCDCD"/>
            </w:tcBorders>
            <w:tcMar>
              <w:top w:w="100" w:type="dxa"/>
              <w:left w:w="100" w:type="dxa"/>
              <w:bottom w:w="100" w:type="dxa"/>
              <w:right w:w="100" w:type="dxa"/>
            </w:tcMar>
          </w:tcPr>
          <w:p w14:paraId="7CAD9AF7" w14:textId="77777777" w:rsidR="005A3904" w:rsidRDefault="005A3904">
            <w:pPr>
              <w:rPr>
                <w:color w:val="262626"/>
                <w:sz w:val="21"/>
                <w:szCs w:val="21"/>
              </w:rPr>
            </w:pPr>
          </w:p>
        </w:tc>
        <w:tc>
          <w:tcPr>
            <w:tcW w:w="3120" w:type="dxa"/>
            <w:tcBorders>
              <w:top w:val="single" w:sz="4" w:space="0" w:color="CDCDCD"/>
              <w:left w:val="single" w:sz="4" w:space="0" w:color="CDCDCD"/>
              <w:bottom w:val="single" w:sz="4" w:space="0" w:color="CDCDCD"/>
              <w:right w:val="single" w:sz="4" w:space="0" w:color="CDCDCD"/>
            </w:tcBorders>
            <w:tcMar>
              <w:top w:w="100" w:type="dxa"/>
              <w:left w:w="100" w:type="dxa"/>
              <w:bottom w:w="100" w:type="dxa"/>
              <w:right w:w="100" w:type="dxa"/>
            </w:tcMar>
          </w:tcPr>
          <w:p w14:paraId="2B1EE813" w14:textId="77777777" w:rsidR="005A3904" w:rsidRDefault="005A3904">
            <w:pPr>
              <w:rPr>
                <w:color w:val="262626"/>
                <w:sz w:val="21"/>
                <w:szCs w:val="21"/>
              </w:rPr>
            </w:pPr>
          </w:p>
        </w:tc>
      </w:tr>
      <w:tr w:rsidR="005A3904" w14:paraId="0B2CCD94" w14:textId="77777777">
        <w:trPr>
          <w:trHeight w:val="875"/>
        </w:trPr>
        <w:tc>
          <w:tcPr>
            <w:tcW w:w="3120" w:type="dxa"/>
            <w:tcBorders>
              <w:top w:val="single" w:sz="4" w:space="0" w:color="CDCDCD"/>
              <w:left w:val="single" w:sz="4" w:space="0" w:color="CDCDCD"/>
              <w:bottom w:val="single" w:sz="4" w:space="0" w:color="CDCDCD"/>
              <w:right w:val="single" w:sz="4" w:space="0" w:color="CDCDCD"/>
            </w:tcBorders>
            <w:tcMar>
              <w:top w:w="100" w:type="dxa"/>
              <w:left w:w="100" w:type="dxa"/>
              <w:bottom w:w="100" w:type="dxa"/>
              <w:right w:w="100" w:type="dxa"/>
            </w:tcMar>
          </w:tcPr>
          <w:p w14:paraId="042392C2" w14:textId="77777777" w:rsidR="005A3904" w:rsidRDefault="00000000">
            <w:pPr>
              <w:spacing w:before="0"/>
              <w:rPr>
                <w:color w:val="262626"/>
                <w:sz w:val="21"/>
                <w:szCs w:val="21"/>
              </w:rPr>
            </w:pPr>
            <w:r>
              <w:rPr>
                <w:color w:val="262626"/>
                <w:sz w:val="21"/>
                <w:szCs w:val="21"/>
              </w:rPr>
              <w:t xml:space="preserve">  – Specific Models</w:t>
            </w:r>
          </w:p>
        </w:tc>
        <w:tc>
          <w:tcPr>
            <w:tcW w:w="3120" w:type="dxa"/>
            <w:tcBorders>
              <w:top w:val="single" w:sz="4" w:space="0" w:color="CDCDCD"/>
              <w:left w:val="single" w:sz="4" w:space="0" w:color="CDCDCD"/>
              <w:bottom w:val="single" w:sz="4" w:space="0" w:color="CDCDCD"/>
              <w:right w:val="single" w:sz="4" w:space="0" w:color="CDCDCD"/>
            </w:tcBorders>
            <w:tcMar>
              <w:top w:w="100" w:type="dxa"/>
              <w:left w:w="100" w:type="dxa"/>
              <w:bottom w:w="100" w:type="dxa"/>
              <w:right w:w="100" w:type="dxa"/>
            </w:tcMar>
          </w:tcPr>
          <w:p w14:paraId="63C1CBC1" w14:textId="77777777" w:rsidR="005A3904" w:rsidRDefault="00000000">
            <w:pPr>
              <w:rPr>
                <w:color w:val="262626"/>
                <w:sz w:val="21"/>
                <w:szCs w:val="21"/>
              </w:rPr>
            </w:pPr>
            <w:r>
              <w:rPr>
                <w:color w:val="262626"/>
                <w:sz w:val="21"/>
                <w:szCs w:val="21"/>
              </w:rPr>
              <w:t>Implemented and trained Linear Regression and Ridge Regression models to predict gold prices.</w:t>
            </w:r>
          </w:p>
        </w:tc>
        <w:tc>
          <w:tcPr>
            <w:tcW w:w="3120" w:type="dxa"/>
            <w:tcBorders>
              <w:top w:val="single" w:sz="4" w:space="0" w:color="CDCDCD"/>
              <w:left w:val="single" w:sz="4" w:space="0" w:color="CDCDCD"/>
              <w:bottom w:val="single" w:sz="4" w:space="0" w:color="CDCDCD"/>
              <w:right w:val="single" w:sz="4" w:space="0" w:color="CDCDCD"/>
            </w:tcBorders>
            <w:tcMar>
              <w:top w:w="100" w:type="dxa"/>
              <w:left w:w="100" w:type="dxa"/>
              <w:bottom w:w="100" w:type="dxa"/>
              <w:right w:w="100" w:type="dxa"/>
            </w:tcMar>
          </w:tcPr>
          <w:p w14:paraId="1CB29C8F" w14:textId="77777777" w:rsidR="005A3904" w:rsidRDefault="00000000">
            <w:pPr>
              <w:rPr>
                <w:color w:val="262626"/>
                <w:sz w:val="21"/>
                <w:szCs w:val="21"/>
              </w:rPr>
            </w:pPr>
            <w:r>
              <w:rPr>
                <w:color w:val="262626"/>
                <w:sz w:val="21"/>
                <w:szCs w:val="21"/>
              </w:rPr>
              <w:t>Khanh Linh Le</w:t>
            </w:r>
          </w:p>
        </w:tc>
      </w:tr>
      <w:tr w:rsidR="005A3904" w14:paraId="6FF08E6C" w14:textId="77777777">
        <w:trPr>
          <w:trHeight w:val="875"/>
        </w:trPr>
        <w:tc>
          <w:tcPr>
            <w:tcW w:w="3120" w:type="dxa"/>
            <w:tcBorders>
              <w:top w:val="single" w:sz="4" w:space="0" w:color="CDCDCD"/>
              <w:left w:val="single" w:sz="4" w:space="0" w:color="CDCDCD"/>
              <w:bottom w:val="single" w:sz="4" w:space="0" w:color="CDCDCD"/>
              <w:right w:val="single" w:sz="4" w:space="0" w:color="CDCDCD"/>
            </w:tcBorders>
            <w:tcMar>
              <w:top w:w="100" w:type="dxa"/>
              <w:left w:w="100" w:type="dxa"/>
              <w:bottom w:w="100" w:type="dxa"/>
              <w:right w:w="100" w:type="dxa"/>
            </w:tcMar>
          </w:tcPr>
          <w:p w14:paraId="50D76003" w14:textId="77777777" w:rsidR="005A3904" w:rsidRDefault="00000000">
            <w:pPr>
              <w:spacing w:before="0"/>
              <w:rPr>
                <w:color w:val="262626"/>
                <w:sz w:val="21"/>
                <w:szCs w:val="21"/>
              </w:rPr>
            </w:pPr>
            <w:r>
              <w:rPr>
                <w:color w:val="262626"/>
                <w:sz w:val="21"/>
                <w:szCs w:val="21"/>
              </w:rPr>
              <w:t xml:space="preserve">  – Pipelines</w:t>
            </w:r>
          </w:p>
        </w:tc>
        <w:tc>
          <w:tcPr>
            <w:tcW w:w="3120" w:type="dxa"/>
            <w:tcBorders>
              <w:top w:val="single" w:sz="4" w:space="0" w:color="CDCDCD"/>
              <w:left w:val="single" w:sz="4" w:space="0" w:color="CDCDCD"/>
              <w:bottom w:val="single" w:sz="4" w:space="0" w:color="CDCDCD"/>
              <w:right w:val="single" w:sz="4" w:space="0" w:color="CDCDCD"/>
            </w:tcBorders>
            <w:tcMar>
              <w:top w:w="100" w:type="dxa"/>
              <w:left w:w="100" w:type="dxa"/>
              <w:bottom w:w="100" w:type="dxa"/>
              <w:right w:w="100" w:type="dxa"/>
            </w:tcMar>
          </w:tcPr>
          <w:p w14:paraId="718B243C" w14:textId="77777777" w:rsidR="005A3904" w:rsidRDefault="00000000">
            <w:pPr>
              <w:rPr>
                <w:color w:val="262626"/>
                <w:sz w:val="21"/>
                <w:szCs w:val="21"/>
              </w:rPr>
            </w:pPr>
            <w:r>
              <w:rPr>
                <w:color w:val="262626"/>
                <w:sz w:val="21"/>
                <w:szCs w:val="21"/>
              </w:rPr>
              <w:t>Built the preprocessing and model pipeline for reproducibility and scaling.</w:t>
            </w:r>
          </w:p>
        </w:tc>
        <w:tc>
          <w:tcPr>
            <w:tcW w:w="3120" w:type="dxa"/>
            <w:tcBorders>
              <w:top w:val="single" w:sz="4" w:space="0" w:color="CDCDCD"/>
              <w:left w:val="single" w:sz="4" w:space="0" w:color="CDCDCD"/>
              <w:bottom w:val="single" w:sz="4" w:space="0" w:color="CDCDCD"/>
              <w:right w:val="single" w:sz="4" w:space="0" w:color="CDCDCD"/>
            </w:tcBorders>
            <w:tcMar>
              <w:top w:w="100" w:type="dxa"/>
              <w:left w:w="100" w:type="dxa"/>
              <w:bottom w:w="100" w:type="dxa"/>
              <w:right w:w="100" w:type="dxa"/>
            </w:tcMar>
          </w:tcPr>
          <w:p w14:paraId="01FA0724" w14:textId="77777777" w:rsidR="005A3904" w:rsidRDefault="00000000">
            <w:pPr>
              <w:rPr>
                <w:color w:val="262626"/>
                <w:sz w:val="21"/>
                <w:szCs w:val="21"/>
              </w:rPr>
            </w:pPr>
            <w:r>
              <w:rPr>
                <w:color w:val="262626"/>
                <w:sz w:val="21"/>
                <w:szCs w:val="21"/>
              </w:rPr>
              <w:t>Khanh Linh Le</w:t>
            </w:r>
          </w:p>
        </w:tc>
      </w:tr>
      <w:tr w:rsidR="005A3904" w14:paraId="61582BFC" w14:textId="77777777">
        <w:trPr>
          <w:trHeight w:val="875"/>
        </w:trPr>
        <w:tc>
          <w:tcPr>
            <w:tcW w:w="3120" w:type="dxa"/>
            <w:tcBorders>
              <w:top w:val="single" w:sz="4" w:space="0" w:color="CDCDCD"/>
              <w:left w:val="single" w:sz="4" w:space="0" w:color="CDCDCD"/>
              <w:bottom w:val="single" w:sz="4" w:space="0" w:color="CDCDCD"/>
              <w:right w:val="single" w:sz="4" w:space="0" w:color="CDCDCD"/>
            </w:tcBorders>
            <w:tcMar>
              <w:top w:w="100" w:type="dxa"/>
              <w:left w:w="100" w:type="dxa"/>
              <w:bottom w:w="100" w:type="dxa"/>
              <w:right w:w="100" w:type="dxa"/>
            </w:tcMar>
          </w:tcPr>
          <w:p w14:paraId="7A94B4BA" w14:textId="77777777" w:rsidR="005A3904" w:rsidRDefault="00000000">
            <w:pPr>
              <w:spacing w:before="0"/>
              <w:rPr>
                <w:color w:val="262626"/>
                <w:sz w:val="21"/>
                <w:szCs w:val="21"/>
              </w:rPr>
            </w:pPr>
            <w:r>
              <w:rPr>
                <w:color w:val="262626"/>
                <w:sz w:val="21"/>
                <w:szCs w:val="21"/>
              </w:rPr>
              <w:t xml:space="preserve">  – EDA</w:t>
            </w:r>
          </w:p>
        </w:tc>
        <w:tc>
          <w:tcPr>
            <w:tcW w:w="3120" w:type="dxa"/>
            <w:tcBorders>
              <w:top w:val="single" w:sz="4" w:space="0" w:color="CDCDCD"/>
              <w:left w:val="single" w:sz="4" w:space="0" w:color="CDCDCD"/>
              <w:bottom w:val="single" w:sz="4" w:space="0" w:color="CDCDCD"/>
              <w:right w:val="single" w:sz="4" w:space="0" w:color="CDCDCD"/>
            </w:tcBorders>
            <w:tcMar>
              <w:top w:w="100" w:type="dxa"/>
              <w:left w:w="100" w:type="dxa"/>
              <w:bottom w:w="100" w:type="dxa"/>
              <w:right w:w="100" w:type="dxa"/>
            </w:tcMar>
          </w:tcPr>
          <w:p w14:paraId="35E63F21" w14:textId="77777777" w:rsidR="005A3904" w:rsidRDefault="00000000">
            <w:pPr>
              <w:rPr>
                <w:color w:val="262626"/>
                <w:sz w:val="21"/>
                <w:szCs w:val="21"/>
              </w:rPr>
            </w:pPr>
            <w:r>
              <w:rPr>
                <w:color w:val="262626"/>
                <w:sz w:val="21"/>
                <w:szCs w:val="21"/>
              </w:rPr>
              <w:t>Performed exploratory data analysis (EDA) with summary statistics and visualizations of price trends.</w:t>
            </w:r>
          </w:p>
        </w:tc>
        <w:tc>
          <w:tcPr>
            <w:tcW w:w="3120" w:type="dxa"/>
            <w:tcBorders>
              <w:top w:val="single" w:sz="4" w:space="0" w:color="CDCDCD"/>
              <w:left w:val="single" w:sz="4" w:space="0" w:color="CDCDCD"/>
              <w:bottom w:val="single" w:sz="4" w:space="0" w:color="CDCDCD"/>
              <w:right w:val="single" w:sz="4" w:space="0" w:color="CDCDCD"/>
            </w:tcBorders>
            <w:tcMar>
              <w:top w:w="100" w:type="dxa"/>
              <w:left w:w="100" w:type="dxa"/>
              <w:bottom w:w="100" w:type="dxa"/>
              <w:right w:w="100" w:type="dxa"/>
            </w:tcMar>
          </w:tcPr>
          <w:p w14:paraId="5D109CB1" w14:textId="77777777" w:rsidR="005A3904" w:rsidRDefault="00000000">
            <w:pPr>
              <w:rPr>
                <w:color w:val="262626"/>
                <w:sz w:val="21"/>
                <w:szCs w:val="21"/>
              </w:rPr>
            </w:pPr>
            <w:r>
              <w:rPr>
                <w:color w:val="262626"/>
                <w:sz w:val="21"/>
                <w:szCs w:val="21"/>
              </w:rPr>
              <w:t>Khanh Linh Le</w:t>
            </w:r>
          </w:p>
        </w:tc>
      </w:tr>
      <w:tr w:rsidR="005A3904" w14:paraId="7D9E3FE8" w14:textId="77777777">
        <w:trPr>
          <w:trHeight w:val="875"/>
        </w:trPr>
        <w:tc>
          <w:tcPr>
            <w:tcW w:w="3120" w:type="dxa"/>
            <w:tcBorders>
              <w:top w:val="single" w:sz="4" w:space="0" w:color="CDCDCD"/>
              <w:left w:val="single" w:sz="4" w:space="0" w:color="CDCDCD"/>
              <w:bottom w:val="single" w:sz="4" w:space="0" w:color="CDCDCD"/>
              <w:right w:val="single" w:sz="4" w:space="0" w:color="CDCDCD"/>
            </w:tcBorders>
            <w:tcMar>
              <w:top w:w="100" w:type="dxa"/>
              <w:left w:w="100" w:type="dxa"/>
              <w:bottom w:w="100" w:type="dxa"/>
              <w:right w:w="100" w:type="dxa"/>
            </w:tcMar>
          </w:tcPr>
          <w:p w14:paraId="0E9C3BCA" w14:textId="77777777" w:rsidR="005A3904" w:rsidRDefault="00000000">
            <w:pPr>
              <w:spacing w:before="0"/>
              <w:rPr>
                <w:color w:val="262626"/>
                <w:sz w:val="21"/>
                <w:szCs w:val="21"/>
              </w:rPr>
            </w:pPr>
            <w:r>
              <w:rPr>
                <w:color w:val="262626"/>
                <w:sz w:val="21"/>
                <w:szCs w:val="21"/>
              </w:rPr>
              <w:t xml:space="preserve">  – Feature Engineering</w:t>
            </w:r>
          </w:p>
        </w:tc>
        <w:tc>
          <w:tcPr>
            <w:tcW w:w="3120" w:type="dxa"/>
            <w:tcBorders>
              <w:top w:val="single" w:sz="4" w:space="0" w:color="CDCDCD"/>
              <w:left w:val="single" w:sz="4" w:space="0" w:color="CDCDCD"/>
              <w:bottom w:val="single" w:sz="4" w:space="0" w:color="CDCDCD"/>
              <w:right w:val="single" w:sz="4" w:space="0" w:color="CDCDCD"/>
            </w:tcBorders>
            <w:tcMar>
              <w:top w:w="100" w:type="dxa"/>
              <w:left w:w="100" w:type="dxa"/>
              <w:bottom w:w="100" w:type="dxa"/>
              <w:right w:w="100" w:type="dxa"/>
            </w:tcMar>
          </w:tcPr>
          <w:p w14:paraId="1AAE74AD" w14:textId="77777777" w:rsidR="005A3904" w:rsidRDefault="00000000">
            <w:pPr>
              <w:rPr>
                <w:color w:val="262626"/>
                <w:sz w:val="21"/>
                <w:szCs w:val="21"/>
              </w:rPr>
            </w:pPr>
            <w:r>
              <w:rPr>
                <w:color w:val="262626"/>
                <w:sz w:val="21"/>
                <w:szCs w:val="21"/>
              </w:rPr>
              <w:t>Converted Date into datetime format, extracted time-based features, and handled missing values.</w:t>
            </w:r>
          </w:p>
        </w:tc>
        <w:tc>
          <w:tcPr>
            <w:tcW w:w="3120" w:type="dxa"/>
            <w:tcBorders>
              <w:top w:val="single" w:sz="4" w:space="0" w:color="CDCDCD"/>
              <w:left w:val="single" w:sz="4" w:space="0" w:color="CDCDCD"/>
              <w:bottom w:val="single" w:sz="4" w:space="0" w:color="CDCDCD"/>
              <w:right w:val="single" w:sz="4" w:space="0" w:color="CDCDCD"/>
            </w:tcBorders>
            <w:tcMar>
              <w:top w:w="100" w:type="dxa"/>
              <w:left w:w="100" w:type="dxa"/>
              <w:bottom w:w="100" w:type="dxa"/>
              <w:right w:w="100" w:type="dxa"/>
            </w:tcMar>
          </w:tcPr>
          <w:p w14:paraId="31BEBE7B" w14:textId="77777777" w:rsidR="005A3904" w:rsidRDefault="00000000">
            <w:pPr>
              <w:rPr>
                <w:color w:val="262626"/>
                <w:sz w:val="21"/>
                <w:szCs w:val="21"/>
              </w:rPr>
            </w:pPr>
            <w:r>
              <w:rPr>
                <w:color w:val="262626"/>
                <w:sz w:val="21"/>
                <w:szCs w:val="21"/>
              </w:rPr>
              <w:t>Khanh Linh Le</w:t>
            </w:r>
          </w:p>
        </w:tc>
      </w:tr>
      <w:tr w:rsidR="005A3904" w14:paraId="65ACB108" w14:textId="77777777">
        <w:trPr>
          <w:trHeight w:val="875"/>
        </w:trPr>
        <w:tc>
          <w:tcPr>
            <w:tcW w:w="3120" w:type="dxa"/>
            <w:tcBorders>
              <w:top w:val="single" w:sz="4" w:space="0" w:color="CDCDCD"/>
              <w:left w:val="single" w:sz="4" w:space="0" w:color="CDCDCD"/>
              <w:bottom w:val="single" w:sz="4" w:space="0" w:color="CDCDCD"/>
              <w:right w:val="single" w:sz="4" w:space="0" w:color="CDCDCD"/>
            </w:tcBorders>
            <w:tcMar>
              <w:top w:w="100" w:type="dxa"/>
              <w:left w:w="100" w:type="dxa"/>
              <w:bottom w:w="100" w:type="dxa"/>
              <w:right w:w="100" w:type="dxa"/>
            </w:tcMar>
          </w:tcPr>
          <w:p w14:paraId="3B06B592" w14:textId="77777777" w:rsidR="005A3904" w:rsidRDefault="00000000">
            <w:pPr>
              <w:spacing w:before="0"/>
              <w:rPr>
                <w:b/>
                <w:color w:val="262626"/>
                <w:sz w:val="21"/>
                <w:szCs w:val="21"/>
              </w:rPr>
            </w:pPr>
            <w:r>
              <w:rPr>
                <w:color w:val="262626"/>
                <w:sz w:val="21"/>
                <w:szCs w:val="21"/>
              </w:rPr>
              <w:lastRenderedPageBreak/>
              <w:t xml:space="preserve">  </w:t>
            </w:r>
            <w:r>
              <w:rPr>
                <w:b/>
                <w:color w:val="262626"/>
                <w:sz w:val="21"/>
                <w:szCs w:val="21"/>
              </w:rPr>
              <w:t>Report Writing</w:t>
            </w:r>
          </w:p>
        </w:tc>
        <w:tc>
          <w:tcPr>
            <w:tcW w:w="3120" w:type="dxa"/>
            <w:tcBorders>
              <w:top w:val="single" w:sz="4" w:space="0" w:color="CDCDCD"/>
              <w:left w:val="single" w:sz="4" w:space="0" w:color="CDCDCD"/>
              <w:bottom w:val="single" w:sz="4" w:space="0" w:color="CDCDCD"/>
              <w:right w:val="single" w:sz="4" w:space="0" w:color="CDCDCD"/>
            </w:tcBorders>
            <w:tcMar>
              <w:top w:w="100" w:type="dxa"/>
              <w:left w:w="100" w:type="dxa"/>
              <w:bottom w:w="100" w:type="dxa"/>
              <w:right w:w="100" w:type="dxa"/>
            </w:tcMar>
          </w:tcPr>
          <w:p w14:paraId="0B70797C" w14:textId="77777777" w:rsidR="005A3904" w:rsidRDefault="005A3904">
            <w:pPr>
              <w:rPr>
                <w:color w:val="262626"/>
                <w:sz w:val="21"/>
                <w:szCs w:val="21"/>
              </w:rPr>
            </w:pPr>
          </w:p>
        </w:tc>
        <w:tc>
          <w:tcPr>
            <w:tcW w:w="3120" w:type="dxa"/>
            <w:tcBorders>
              <w:top w:val="single" w:sz="4" w:space="0" w:color="CDCDCD"/>
              <w:left w:val="single" w:sz="4" w:space="0" w:color="CDCDCD"/>
              <w:bottom w:val="single" w:sz="4" w:space="0" w:color="CDCDCD"/>
              <w:right w:val="single" w:sz="4" w:space="0" w:color="CDCDCD"/>
            </w:tcBorders>
            <w:tcMar>
              <w:top w:w="100" w:type="dxa"/>
              <w:left w:w="100" w:type="dxa"/>
              <w:bottom w:w="100" w:type="dxa"/>
              <w:right w:w="100" w:type="dxa"/>
            </w:tcMar>
          </w:tcPr>
          <w:p w14:paraId="74F13C8C" w14:textId="77777777" w:rsidR="005A3904" w:rsidRDefault="005A3904">
            <w:pPr>
              <w:rPr>
                <w:color w:val="262626"/>
                <w:sz w:val="21"/>
                <w:szCs w:val="21"/>
              </w:rPr>
            </w:pPr>
          </w:p>
        </w:tc>
      </w:tr>
      <w:tr w:rsidR="005A3904" w14:paraId="770F3C7A" w14:textId="77777777">
        <w:trPr>
          <w:trHeight w:val="875"/>
        </w:trPr>
        <w:tc>
          <w:tcPr>
            <w:tcW w:w="3120" w:type="dxa"/>
            <w:tcBorders>
              <w:top w:val="single" w:sz="4" w:space="0" w:color="CDCDCD"/>
              <w:left w:val="single" w:sz="4" w:space="0" w:color="CDCDCD"/>
              <w:bottom w:val="single" w:sz="4" w:space="0" w:color="CDCDCD"/>
              <w:right w:val="single" w:sz="4" w:space="0" w:color="CDCDCD"/>
            </w:tcBorders>
            <w:tcMar>
              <w:top w:w="100" w:type="dxa"/>
              <w:left w:w="100" w:type="dxa"/>
              <w:bottom w:w="100" w:type="dxa"/>
              <w:right w:w="100" w:type="dxa"/>
            </w:tcMar>
          </w:tcPr>
          <w:p w14:paraId="2D106895" w14:textId="77777777" w:rsidR="005A3904" w:rsidRDefault="00000000">
            <w:pPr>
              <w:spacing w:before="0"/>
              <w:rPr>
                <w:color w:val="262626"/>
                <w:sz w:val="21"/>
                <w:szCs w:val="21"/>
              </w:rPr>
            </w:pPr>
            <w:r>
              <w:rPr>
                <w:color w:val="262626"/>
                <w:sz w:val="21"/>
                <w:szCs w:val="21"/>
              </w:rPr>
              <w:t xml:space="preserve">  – Methods</w:t>
            </w:r>
          </w:p>
        </w:tc>
        <w:tc>
          <w:tcPr>
            <w:tcW w:w="3120" w:type="dxa"/>
            <w:tcBorders>
              <w:top w:val="single" w:sz="4" w:space="0" w:color="CDCDCD"/>
              <w:left w:val="single" w:sz="4" w:space="0" w:color="CDCDCD"/>
              <w:bottom w:val="single" w:sz="4" w:space="0" w:color="CDCDCD"/>
              <w:right w:val="single" w:sz="4" w:space="0" w:color="CDCDCD"/>
            </w:tcBorders>
            <w:tcMar>
              <w:top w:w="100" w:type="dxa"/>
              <w:left w:w="100" w:type="dxa"/>
              <w:bottom w:w="100" w:type="dxa"/>
              <w:right w:w="100" w:type="dxa"/>
            </w:tcMar>
          </w:tcPr>
          <w:p w14:paraId="6988EC73" w14:textId="77777777" w:rsidR="005A3904" w:rsidRDefault="00000000">
            <w:pPr>
              <w:rPr>
                <w:color w:val="262626"/>
                <w:sz w:val="21"/>
                <w:szCs w:val="21"/>
              </w:rPr>
            </w:pPr>
            <w:r>
              <w:rPr>
                <w:color w:val="262626"/>
                <w:sz w:val="21"/>
                <w:szCs w:val="21"/>
              </w:rPr>
              <w:t>Described dataset preprocessing, modeling approach, and evaluation metrics.</w:t>
            </w:r>
          </w:p>
        </w:tc>
        <w:tc>
          <w:tcPr>
            <w:tcW w:w="3120" w:type="dxa"/>
            <w:tcBorders>
              <w:top w:val="single" w:sz="4" w:space="0" w:color="CDCDCD"/>
              <w:left w:val="single" w:sz="4" w:space="0" w:color="CDCDCD"/>
              <w:bottom w:val="single" w:sz="4" w:space="0" w:color="CDCDCD"/>
              <w:right w:val="single" w:sz="4" w:space="0" w:color="CDCDCD"/>
            </w:tcBorders>
            <w:tcMar>
              <w:top w:w="100" w:type="dxa"/>
              <w:left w:w="100" w:type="dxa"/>
              <w:bottom w:w="100" w:type="dxa"/>
              <w:right w:w="100" w:type="dxa"/>
            </w:tcMar>
          </w:tcPr>
          <w:p w14:paraId="44E3ED31" w14:textId="77777777" w:rsidR="005A3904" w:rsidRDefault="00000000">
            <w:pPr>
              <w:rPr>
                <w:color w:val="262626"/>
                <w:sz w:val="21"/>
                <w:szCs w:val="21"/>
              </w:rPr>
            </w:pPr>
            <w:r>
              <w:rPr>
                <w:color w:val="262626"/>
                <w:sz w:val="21"/>
                <w:szCs w:val="21"/>
              </w:rPr>
              <w:t>Khanh Linh Le</w:t>
            </w:r>
          </w:p>
        </w:tc>
      </w:tr>
      <w:tr w:rsidR="005A3904" w14:paraId="0ADFA3BE" w14:textId="77777777">
        <w:trPr>
          <w:trHeight w:val="875"/>
        </w:trPr>
        <w:tc>
          <w:tcPr>
            <w:tcW w:w="3120" w:type="dxa"/>
            <w:tcBorders>
              <w:top w:val="single" w:sz="4" w:space="0" w:color="CDCDCD"/>
              <w:left w:val="single" w:sz="4" w:space="0" w:color="CDCDCD"/>
              <w:bottom w:val="single" w:sz="4" w:space="0" w:color="CDCDCD"/>
              <w:right w:val="single" w:sz="4" w:space="0" w:color="CDCDCD"/>
            </w:tcBorders>
            <w:tcMar>
              <w:top w:w="100" w:type="dxa"/>
              <w:left w:w="100" w:type="dxa"/>
              <w:bottom w:w="100" w:type="dxa"/>
              <w:right w:w="100" w:type="dxa"/>
            </w:tcMar>
          </w:tcPr>
          <w:p w14:paraId="1E8FFFB2" w14:textId="77777777" w:rsidR="005A3904" w:rsidRDefault="00000000">
            <w:pPr>
              <w:spacing w:before="0"/>
              <w:rPr>
                <w:color w:val="262626"/>
                <w:sz w:val="21"/>
                <w:szCs w:val="21"/>
              </w:rPr>
            </w:pPr>
            <w:r>
              <w:rPr>
                <w:color w:val="262626"/>
                <w:sz w:val="21"/>
                <w:szCs w:val="21"/>
              </w:rPr>
              <w:t xml:space="preserve">  – Results</w:t>
            </w:r>
          </w:p>
        </w:tc>
        <w:tc>
          <w:tcPr>
            <w:tcW w:w="3120" w:type="dxa"/>
            <w:tcBorders>
              <w:top w:val="single" w:sz="4" w:space="0" w:color="CDCDCD"/>
              <w:left w:val="single" w:sz="4" w:space="0" w:color="CDCDCD"/>
              <w:bottom w:val="single" w:sz="4" w:space="0" w:color="CDCDCD"/>
              <w:right w:val="single" w:sz="4" w:space="0" w:color="CDCDCD"/>
            </w:tcBorders>
            <w:tcMar>
              <w:top w:w="100" w:type="dxa"/>
              <w:left w:w="100" w:type="dxa"/>
              <w:bottom w:w="100" w:type="dxa"/>
              <w:right w:w="100" w:type="dxa"/>
            </w:tcMar>
          </w:tcPr>
          <w:p w14:paraId="15510E62" w14:textId="77777777" w:rsidR="005A3904" w:rsidRDefault="00000000">
            <w:pPr>
              <w:rPr>
                <w:color w:val="262626"/>
                <w:sz w:val="21"/>
                <w:szCs w:val="21"/>
              </w:rPr>
            </w:pPr>
            <w:r>
              <w:rPr>
                <w:color w:val="262626"/>
                <w:sz w:val="21"/>
                <w:szCs w:val="21"/>
              </w:rPr>
              <w:t>Reported and compared Linear vs Ridge model performance (R², MAE, MSE, RMSE).</w:t>
            </w:r>
          </w:p>
        </w:tc>
        <w:tc>
          <w:tcPr>
            <w:tcW w:w="3120" w:type="dxa"/>
            <w:tcBorders>
              <w:top w:val="single" w:sz="4" w:space="0" w:color="CDCDCD"/>
              <w:left w:val="single" w:sz="4" w:space="0" w:color="CDCDCD"/>
              <w:bottom w:val="single" w:sz="4" w:space="0" w:color="CDCDCD"/>
              <w:right w:val="single" w:sz="4" w:space="0" w:color="CDCDCD"/>
            </w:tcBorders>
            <w:tcMar>
              <w:top w:w="100" w:type="dxa"/>
              <w:left w:w="100" w:type="dxa"/>
              <w:bottom w:w="100" w:type="dxa"/>
              <w:right w:w="100" w:type="dxa"/>
            </w:tcMar>
          </w:tcPr>
          <w:p w14:paraId="61A17A59" w14:textId="77777777" w:rsidR="005A3904" w:rsidRDefault="00000000">
            <w:pPr>
              <w:rPr>
                <w:color w:val="262626"/>
                <w:sz w:val="21"/>
                <w:szCs w:val="21"/>
              </w:rPr>
            </w:pPr>
            <w:r>
              <w:rPr>
                <w:color w:val="262626"/>
                <w:sz w:val="21"/>
                <w:szCs w:val="21"/>
              </w:rPr>
              <w:t>Khanh Linh Le</w:t>
            </w:r>
          </w:p>
        </w:tc>
      </w:tr>
      <w:tr w:rsidR="005A3904" w14:paraId="03262DEF" w14:textId="77777777">
        <w:trPr>
          <w:trHeight w:val="875"/>
        </w:trPr>
        <w:tc>
          <w:tcPr>
            <w:tcW w:w="3120" w:type="dxa"/>
            <w:tcBorders>
              <w:top w:val="single" w:sz="4" w:space="0" w:color="CDCDCD"/>
              <w:left w:val="single" w:sz="4" w:space="0" w:color="CDCDCD"/>
              <w:bottom w:val="single" w:sz="4" w:space="0" w:color="CDCDCD"/>
              <w:right w:val="single" w:sz="4" w:space="0" w:color="CDCDCD"/>
            </w:tcBorders>
            <w:tcMar>
              <w:top w:w="100" w:type="dxa"/>
              <w:left w:w="100" w:type="dxa"/>
              <w:bottom w:w="100" w:type="dxa"/>
              <w:right w:w="100" w:type="dxa"/>
            </w:tcMar>
          </w:tcPr>
          <w:p w14:paraId="409969B8" w14:textId="77777777" w:rsidR="005A3904" w:rsidRDefault="00000000">
            <w:pPr>
              <w:spacing w:before="0"/>
              <w:rPr>
                <w:color w:val="262626"/>
                <w:sz w:val="21"/>
                <w:szCs w:val="21"/>
              </w:rPr>
            </w:pPr>
            <w:r>
              <w:rPr>
                <w:color w:val="262626"/>
                <w:sz w:val="21"/>
                <w:szCs w:val="21"/>
              </w:rPr>
              <w:t xml:space="preserve">  – Discussion</w:t>
            </w:r>
          </w:p>
        </w:tc>
        <w:tc>
          <w:tcPr>
            <w:tcW w:w="3120" w:type="dxa"/>
            <w:tcBorders>
              <w:top w:val="single" w:sz="4" w:space="0" w:color="CDCDCD"/>
              <w:left w:val="single" w:sz="4" w:space="0" w:color="CDCDCD"/>
              <w:bottom w:val="single" w:sz="4" w:space="0" w:color="CDCDCD"/>
              <w:right w:val="single" w:sz="4" w:space="0" w:color="CDCDCD"/>
            </w:tcBorders>
            <w:tcMar>
              <w:top w:w="100" w:type="dxa"/>
              <w:left w:w="100" w:type="dxa"/>
              <w:bottom w:w="100" w:type="dxa"/>
              <w:right w:w="100" w:type="dxa"/>
            </w:tcMar>
          </w:tcPr>
          <w:p w14:paraId="58798C70" w14:textId="77777777" w:rsidR="005A3904" w:rsidRDefault="00000000">
            <w:pPr>
              <w:rPr>
                <w:color w:val="262626"/>
                <w:sz w:val="21"/>
                <w:szCs w:val="21"/>
              </w:rPr>
            </w:pPr>
            <w:r>
              <w:rPr>
                <w:color w:val="262626"/>
                <w:sz w:val="21"/>
                <w:szCs w:val="21"/>
              </w:rPr>
              <w:t>Discussed the strengths and weaknesses of both models and possible improvements.</w:t>
            </w:r>
          </w:p>
        </w:tc>
        <w:tc>
          <w:tcPr>
            <w:tcW w:w="3120" w:type="dxa"/>
            <w:tcBorders>
              <w:top w:val="single" w:sz="4" w:space="0" w:color="CDCDCD"/>
              <w:left w:val="single" w:sz="4" w:space="0" w:color="CDCDCD"/>
              <w:bottom w:val="single" w:sz="4" w:space="0" w:color="CDCDCD"/>
              <w:right w:val="single" w:sz="4" w:space="0" w:color="CDCDCD"/>
            </w:tcBorders>
            <w:tcMar>
              <w:top w:w="100" w:type="dxa"/>
              <w:left w:w="100" w:type="dxa"/>
              <w:bottom w:w="100" w:type="dxa"/>
              <w:right w:w="100" w:type="dxa"/>
            </w:tcMar>
          </w:tcPr>
          <w:p w14:paraId="4A0D814C" w14:textId="08E06258" w:rsidR="005A3904" w:rsidRDefault="001908BD">
            <w:pPr>
              <w:rPr>
                <w:color w:val="262626"/>
                <w:sz w:val="21"/>
                <w:szCs w:val="21"/>
              </w:rPr>
            </w:pPr>
            <w:r>
              <w:rPr>
                <w:color w:val="262626"/>
                <w:sz w:val="21"/>
                <w:szCs w:val="21"/>
              </w:rPr>
              <w:t>Michelle Cong</w:t>
            </w:r>
          </w:p>
        </w:tc>
      </w:tr>
      <w:tr w:rsidR="005A3904" w14:paraId="15C15FD3" w14:textId="77777777">
        <w:trPr>
          <w:trHeight w:val="875"/>
        </w:trPr>
        <w:tc>
          <w:tcPr>
            <w:tcW w:w="3120" w:type="dxa"/>
            <w:tcBorders>
              <w:top w:val="single" w:sz="4" w:space="0" w:color="CDCDCD"/>
              <w:left w:val="single" w:sz="4" w:space="0" w:color="CDCDCD"/>
              <w:bottom w:val="single" w:sz="4" w:space="0" w:color="CDCDCD"/>
              <w:right w:val="single" w:sz="4" w:space="0" w:color="CDCDCD"/>
            </w:tcBorders>
            <w:tcMar>
              <w:top w:w="100" w:type="dxa"/>
              <w:left w:w="100" w:type="dxa"/>
              <w:bottom w:w="100" w:type="dxa"/>
              <w:right w:w="100" w:type="dxa"/>
            </w:tcMar>
          </w:tcPr>
          <w:p w14:paraId="6ABCDDD2" w14:textId="77777777" w:rsidR="005A3904" w:rsidRDefault="00000000">
            <w:pPr>
              <w:spacing w:before="0"/>
              <w:rPr>
                <w:color w:val="262626"/>
                <w:sz w:val="21"/>
                <w:szCs w:val="21"/>
              </w:rPr>
            </w:pPr>
            <w:r>
              <w:rPr>
                <w:color w:val="262626"/>
                <w:sz w:val="21"/>
                <w:szCs w:val="21"/>
              </w:rPr>
              <w:t xml:space="preserve">  – Limitations</w:t>
            </w:r>
          </w:p>
        </w:tc>
        <w:tc>
          <w:tcPr>
            <w:tcW w:w="3120" w:type="dxa"/>
            <w:tcBorders>
              <w:top w:val="single" w:sz="4" w:space="0" w:color="CDCDCD"/>
              <w:left w:val="single" w:sz="4" w:space="0" w:color="CDCDCD"/>
              <w:bottom w:val="single" w:sz="4" w:space="0" w:color="CDCDCD"/>
              <w:right w:val="single" w:sz="4" w:space="0" w:color="CDCDCD"/>
            </w:tcBorders>
            <w:tcMar>
              <w:top w:w="100" w:type="dxa"/>
              <w:left w:w="100" w:type="dxa"/>
              <w:bottom w:w="100" w:type="dxa"/>
              <w:right w:w="100" w:type="dxa"/>
            </w:tcMar>
          </w:tcPr>
          <w:p w14:paraId="6A96C3BD" w14:textId="77777777" w:rsidR="005A3904" w:rsidRDefault="00000000">
            <w:pPr>
              <w:rPr>
                <w:color w:val="262626"/>
                <w:sz w:val="21"/>
                <w:szCs w:val="21"/>
              </w:rPr>
            </w:pPr>
            <w:r>
              <w:rPr>
                <w:color w:val="262626"/>
                <w:sz w:val="21"/>
                <w:szCs w:val="21"/>
              </w:rPr>
              <w:t>Mentioned potential issues such as limited features and lack of external factors (e.g., inflation).</w:t>
            </w:r>
          </w:p>
        </w:tc>
        <w:tc>
          <w:tcPr>
            <w:tcW w:w="3120" w:type="dxa"/>
            <w:tcBorders>
              <w:top w:val="single" w:sz="4" w:space="0" w:color="CDCDCD"/>
              <w:left w:val="single" w:sz="4" w:space="0" w:color="CDCDCD"/>
              <w:bottom w:val="single" w:sz="4" w:space="0" w:color="CDCDCD"/>
              <w:right w:val="single" w:sz="4" w:space="0" w:color="CDCDCD"/>
            </w:tcBorders>
            <w:tcMar>
              <w:top w:w="100" w:type="dxa"/>
              <w:left w:w="100" w:type="dxa"/>
              <w:bottom w:w="100" w:type="dxa"/>
              <w:right w:w="100" w:type="dxa"/>
            </w:tcMar>
          </w:tcPr>
          <w:p w14:paraId="34E02392" w14:textId="090C3EF4" w:rsidR="005A3904" w:rsidRDefault="001908BD">
            <w:pPr>
              <w:rPr>
                <w:color w:val="262626"/>
                <w:sz w:val="21"/>
                <w:szCs w:val="21"/>
              </w:rPr>
            </w:pPr>
            <w:r>
              <w:rPr>
                <w:color w:val="262626"/>
                <w:sz w:val="21"/>
                <w:szCs w:val="21"/>
              </w:rPr>
              <w:t>Michelle Cong</w:t>
            </w:r>
          </w:p>
        </w:tc>
      </w:tr>
      <w:tr w:rsidR="005A3904" w14:paraId="3F490E76" w14:textId="77777777">
        <w:trPr>
          <w:trHeight w:val="875"/>
        </w:trPr>
        <w:tc>
          <w:tcPr>
            <w:tcW w:w="3120" w:type="dxa"/>
            <w:tcBorders>
              <w:top w:val="single" w:sz="4" w:space="0" w:color="CDCDCD"/>
              <w:left w:val="single" w:sz="4" w:space="0" w:color="CDCDCD"/>
              <w:bottom w:val="single" w:sz="4" w:space="0" w:color="CDCDCD"/>
              <w:right w:val="single" w:sz="4" w:space="0" w:color="CDCDCD"/>
            </w:tcBorders>
            <w:tcMar>
              <w:top w:w="100" w:type="dxa"/>
              <w:left w:w="100" w:type="dxa"/>
              <w:bottom w:w="100" w:type="dxa"/>
              <w:right w:w="100" w:type="dxa"/>
            </w:tcMar>
          </w:tcPr>
          <w:p w14:paraId="3685D594" w14:textId="77777777" w:rsidR="005A3904" w:rsidRDefault="00000000">
            <w:pPr>
              <w:spacing w:before="0"/>
              <w:rPr>
                <w:b/>
                <w:color w:val="262626"/>
                <w:sz w:val="21"/>
                <w:szCs w:val="21"/>
              </w:rPr>
            </w:pPr>
            <w:r>
              <w:rPr>
                <w:color w:val="262626"/>
                <w:sz w:val="21"/>
                <w:szCs w:val="21"/>
              </w:rPr>
              <w:t xml:space="preserve">  </w:t>
            </w:r>
            <w:r>
              <w:rPr>
                <w:b/>
                <w:color w:val="262626"/>
                <w:sz w:val="21"/>
                <w:szCs w:val="21"/>
              </w:rPr>
              <w:t>Plots &amp; Visuals</w:t>
            </w:r>
          </w:p>
        </w:tc>
        <w:tc>
          <w:tcPr>
            <w:tcW w:w="3120" w:type="dxa"/>
            <w:tcBorders>
              <w:top w:val="single" w:sz="4" w:space="0" w:color="CDCDCD"/>
              <w:left w:val="single" w:sz="4" w:space="0" w:color="CDCDCD"/>
              <w:bottom w:val="single" w:sz="4" w:space="0" w:color="CDCDCD"/>
              <w:right w:val="single" w:sz="4" w:space="0" w:color="CDCDCD"/>
            </w:tcBorders>
            <w:tcMar>
              <w:top w:w="100" w:type="dxa"/>
              <w:left w:w="100" w:type="dxa"/>
              <w:bottom w:w="100" w:type="dxa"/>
              <w:right w:w="100" w:type="dxa"/>
            </w:tcMar>
          </w:tcPr>
          <w:p w14:paraId="475F63E2" w14:textId="77777777" w:rsidR="005A3904" w:rsidRDefault="005A3904">
            <w:pPr>
              <w:rPr>
                <w:color w:val="262626"/>
                <w:sz w:val="21"/>
                <w:szCs w:val="21"/>
              </w:rPr>
            </w:pPr>
          </w:p>
        </w:tc>
        <w:tc>
          <w:tcPr>
            <w:tcW w:w="3120" w:type="dxa"/>
            <w:tcBorders>
              <w:top w:val="single" w:sz="4" w:space="0" w:color="CDCDCD"/>
              <w:left w:val="single" w:sz="4" w:space="0" w:color="CDCDCD"/>
              <w:bottom w:val="single" w:sz="4" w:space="0" w:color="CDCDCD"/>
              <w:right w:val="single" w:sz="4" w:space="0" w:color="CDCDCD"/>
            </w:tcBorders>
            <w:tcMar>
              <w:top w:w="100" w:type="dxa"/>
              <w:left w:w="100" w:type="dxa"/>
              <w:bottom w:w="100" w:type="dxa"/>
              <w:right w:w="100" w:type="dxa"/>
            </w:tcMar>
          </w:tcPr>
          <w:p w14:paraId="3187BC21" w14:textId="77777777" w:rsidR="005A3904" w:rsidRDefault="005A3904">
            <w:pPr>
              <w:rPr>
                <w:color w:val="262626"/>
                <w:sz w:val="21"/>
                <w:szCs w:val="21"/>
              </w:rPr>
            </w:pPr>
          </w:p>
        </w:tc>
      </w:tr>
      <w:tr w:rsidR="005A3904" w14:paraId="3B8DE5A7" w14:textId="77777777">
        <w:trPr>
          <w:trHeight w:val="875"/>
        </w:trPr>
        <w:tc>
          <w:tcPr>
            <w:tcW w:w="3120" w:type="dxa"/>
            <w:tcBorders>
              <w:top w:val="single" w:sz="4" w:space="0" w:color="CDCDCD"/>
              <w:left w:val="single" w:sz="4" w:space="0" w:color="CDCDCD"/>
              <w:bottom w:val="single" w:sz="4" w:space="0" w:color="CDCDCD"/>
              <w:right w:val="single" w:sz="4" w:space="0" w:color="CDCDCD"/>
            </w:tcBorders>
            <w:tcMar>
              <w:top w:w="100" w:type="dxa"/>
              <w:left w:w="100" w:type="dxa"/>
              <w:bottom w:w="100" w:type="dxa"/>
              <w:right w:w="100" w:type="dxa"/>
            </w:tcMar>
          </w:tcPr>
          <w:p w14:paraId="70BCA1DA" w14:textId="77777777" w:rsidR="005A3904" w:rsidRDefault="00000000">
            <w:pPr>
              <w:spacing w:before="0"/>
              <w:rPr>
                <w:color w:val="262626"/>
                <w:sz w:val="21"/>
                <w:szCs w:val="21"/>
              </w:rPr>
            </w:pPr>
            <w:r>
              <w:rPr>
                <w:color w:val="262626"/>
                <w:sz w:val="21"/>
                <w:szCs w:val="21"/>
              </w:rPr>
              <w:t xml:space="preserve">  – EDA Plots</w:t>
            </w:r>
          </w:p>
        </w:tc>
        <w:tc>
          <w:tcPr>
            <w:tcW w:w="3120" w:type="dxa"/>
            <w:tcBorders>
              <w:top w:val="single" w:sz="4" w:space="0" w:color="CDCDCD"/>
              <w:left w:val="single" w:sz="4" w:space="0" w:color="CDCDCD"/>
              <w:bottom w:val="single" w:sz="4" w:space="0" w:color="CDCDCD"/>
              <w:right w:val="single" w:sz="4" w:space="0" w:color="CDCDCD"/>
            </w:tcBorders>
            <w:tcMar>
              <w:top w:w="100" w:type="dxa"/>
              <w:left w:w="100" w:type="dxa"/>
              <w:bottom w:w="100" w:type="dxa"/>
              <w:right w:w="100" w:type="dxa"/>
            </w:tcMar>
          </w:tcPr>
          <w:p w14:paraId="0F9A11FF" w14:textId="77777777" w:rsidR="005A3904" w:rsidRDefault="00000000">
            <w:pPr>
              <w:rPr>
                <w:color w:val="262626"/>
                <w:sz w:val="21"/>
                <w:szCs w:val="21"/>
              </w:rPr>
            </w:pPr>
            <w:r>
              <w:rPr>
                <w:color w:val="262626"/>
                <w:sz w:val="21"/>
                <w:szCs w:val="21"/>
              </w:rPr>
              <w:t>Created scatter and line plots to visualize price movement over time</w:t>
            </w:r>
          </w:p>
        </w:tc>
        <w:tc>
          <w:tcPr>
            <w:tcW w:w="3120" w:type="dxa"/>
            <w:tcBorders>
              <w:top w:val="single" w:sz="4" w:space="0" w:color="CDCDCD"/>
              <w:left w:val="single" w:sz="4" w:space="0" w:color="CDCDCD"/>
              <w:bottom w:val="single" w:sz="4" w:space="0" w:color="CDCDCD"/>
              <w:right w:val="single" w:sz="4" w:space="0" w:color="CDCDCD"/>
            </w:tcBorders>
            <w:tcMar>
              <w:top w:w="100" w:type="dxa"/>
              <w:left w:w="100" w:type="dxa"/>
              <w:bottom w:w="100" w:type="dxa"/>
              <w:right w:w="100" w:type="dxa"/>
            </w:tcMar>
          </w:tcPr>
          <w:p w14:paraId="24B12966" w14:textId="77777777" w:rsidR="005A3904" w:rsidRDefault="00000000">
            <w:pPr>
              <w:rPr>
                <w:color w:val="262626"/>
                <w:sz w:val="21"/>
                <w:szCs w:val="21"/>
              </w:rPr>
            </w:pPr>
            <w:r>
              <w:rPr>
                <w:color w:val="262626"/>
                <w:sz w:val="21"/>
                <w:szCs w:val="21"/>
              </w:rPr>
              <w:t>Khanh Linh Le</w:t>
            </w:r>
          </w:p>
        </w:tc>
      </w:tr>
      <w:tr w:rsidR="005A3904" w14:paraId="76756C19" w14:textId="77777777">
        <w:trPr>
          <w:trHeight w:val="875"/>
        </w:trPr>
        <w:tc>
          <w:tcPr>
            <w:tcW w:w="3120" w:type="dxa"/>
            <w:tcBorders>
              <w:top w:val="single" w:sz="4" w:space="0" w:color="CDCDCD"/>
              <w:left w:val="single" w:sz="4" w:space="0" w:color="CDCDCD"/>
              <w:bottom w:val="single" w:sz="4" w:space="0" w:color="CDCDCD"/>
              <w:right w:val="single" w:sz="4" w:space="0" w:color="CDCDCD"/>
            </w:tcBorders>
            <w:tcMar>
              <w:top w:w="100" w:type="dxa"/>
              <w:left w:w="100" w:type="dxa"/>
              <w:bottom w:w="100" w:type="dxa"/>
              <w:right w:w="100" w:type="dxa"/>
            </w:tcMar>
          </w:tcPr>
          <w:p w14:paraId="4DB008F7" w14:textId="77777777" w:rsidR="005A3904" w:rsidRDefault="00000000">
            <w:pPr>
              <w:spacing w:before="0"/>
              <w:rPr>
                <w:color w:val="262626"/>
                <w:sz w:val="21"/>
                <w:szCs w:val="21"/>
              </w:rPr>
            </w:pPr>
            <w:r>
              <w:rPr>
                <w:color w:val="262626"/>
                <w:sz w:val="21"/>
                <w:szCs w:val="21"/>
              </w:rPr>
              <w:t xml:space="preserve">  – Comparison Bar Chart</w:t>
            </w:r>
          </w:p>
        </w:tc>
        <w:tc>
          <w:tcPr>
            <w:tcW w:w="3120" w:type="dxa"/>
            <w:tcBorders>
              <w:top w:val="single" w:sz="4" w:space="0" w:color="CDCDCD"/>
              <w:left w:val="single" w:sz="4" w:space="0" w:color="CDCDCD"/>
              <w:bottom w:val="single" w:sz="4" w:space="0" w:color="CDCDCD"/>
              <w:right w:val="single" w:sz="4" w:space="0" w:color="CDCDCD"/>
            </w:tcBorders>
            <w:tcMar>
              <w:top w:w="100" w:type="dxa"/>
              <w:left w:w="100" w:type="dxa"/>
              <w:bottom w:w="100" w:type="dxa"/>
              <w:right w:w="100" w:type="dxa"/>
            </w:tcMar>
          </w:tcPr>
          <w:p w14:paraId="7554C8A3" w14:textId="77777777" w:rsidR="005A3904" w:rsidRDefault="00000000">
            <w:pPr>
              <w:rPr>
                <w:color w:val="262626"/>
                <w:sz w:val="21"/>
                <w:szCs w:val="21"/>
              </w:rPr>
            </w:pPr>
            <w:r>
              <w:rPr>
                <w:color w:val="262626"/>
                <w:sz w:val="21"/>
                <w:szCs w:val="21"/>
              </w:rPr>
              <w:t>Plotted comparison of evaluation metrics between Linear and Ridge models.</w:t>
            </w:r>
          </w:p>
        </w:tc>
        <w:tc>
          <w:tcPr>
            <w:tcW w:w="3120" w:type="dxa"/>
            <w:tcBorders>
              <w:top w:val="single" w:sz="4" w:space="0" w:color="CDCDCD"/>
              <w:left w:val="single" w:sz="4" w:space="0" w:color="CDCDCD"/>
              <w:bottom w:val="single" w:sz="4" w:space="0" w:color="CDCDCD"/>
              <w:right w:val="single" w:sz="4" w:space="0" w:color="CDCDCD"/>
            </w:tcBorders>
            <w:tcMar>
              <w:top w:w="100" w:type="dxa"/>
              <w:left w:w="100" w:type="dxa"/>
              <w:bottom w:w="100" w:type="dxa"/>
              <w:right w:w="100" w:type="dxa"/>
            </w:tcMar>
          </w:tcPr>
          <w:p w14:paraId="50A21E68" w14:textId="378A6AA4" w:rsidR="005A3904" w:rsidRDefault="001908BD">
            <w:pPr>
              <w:rPr>
                <w:color w:val="262626"/>
                <w:sz w:val="21"/>
                <w:szCs w:val="21"/>
              </w:rPr>
            </w:pPr>
            <w:r>
              <w:rPr>
                <w:color w:val="262626"/>
                <w:sz w:val="21"/>
                <w:szCs w:val="21"/>
              </w:rPr>
              <w:t>Michelle Cong</w:t>
            </w:r>
          </w:p>
        </w:tc>
      </w:tr>
      <w:tr w:rsidR="005A3904" w14:paraId="3B6E9135" w14:textId="77777777">
        <w:trPr>
          <w:trHeight w:val="1055"/>
        </w:trPr>
        <w:tc>
          <w:tcPr>
            <w:tcW w:w="3120" w:type="dxa"/>
            <w:tcBorders>
              <w:top w:val="single" w:sz="4" w:space="0" w:color="CDCDCD"/>
              <w:left w:val="single" w:sz="4" w:space="0" w:color="CDCDCD"/>
              <w:bottom w:val="single" w:sz="4" w:space="0" w:color="CDCDCD"/>
              <w:right w:val="single" w:sz="4" w:space="0" w:color="CDCDCD"/>
            </w:tcBorders>
            <w:tcMar>
              <w:top w:w="100" w:type="dxa"/>
              <w:left w:w="100" w:type="dxa"/>
              <w:bottom w:w="100" w:type="dxa"/>
              <w:right w:w="100" w:type="dxa"/>
            </w:tcMar>
          </w:tcPr>
          <w:p w14:paraId="11C0DFA4" w14:textId="77777777" w:rsidR="005A3904" w:rsidRDefault="00000000">
            <w:pPr>
              <w:spacing w:before="0"/>
              <w:rPr>
                <w:color w:val="262626"/>
                <w:sz w:val="21"/>
                <w:szCs w:val="21"/>
              </w:rPr>
            </w:pPr>
            <w:r>
              <w:rPr>
                <w:color w:val="262626"/>
                <w:sz w:val="21"/>
                <w:szCs w:val="21"/>
              </w:rPr>
              <w:t xml:space="preserve">  – Residuals</w:t>
            </w:r>
          </w:p>
        </w:tc>
        <w:tc>
          <w:tcPr>
            <w:tcW w:w="3120" w:type="dxa"/>
            <w:tcBorders>
              <w:top w:val="single" w:sz="4" w:space="0" w:color="CDCDCD"/>
              <w:left w:val="single" w:sz="4" w:space="0" w:color="CDCDCD"/>
              <w:bottom w:val="single" w:sz="4" w:space="0" w:color="CDCDCD"/>
              <w:right w:val="single" w:sz="4" w:space="0" w:color="CDCDCD"/>
            </w:tcBorders>
            <w:tcMar>
              <w:top w:w="100" w:type="dxa"/>
              <w:left w:w="100" w:type="dxa"/>
              <w:bottom w:w="100" w:type="dxa"/>
              <w:right w:w="100" w:type="dxa"/>
            </w:tcMar>
          </w:tcPr>
          <w:p w14:paraId="2F5040EA" w14:textId="77777777" w:rsidR="005A3904" w:rsidRDefault="00000000">
            <w:pPr>
              <w:rPr>
                <w:color w:val="262626"/>
                <w:sz w:val="21"/>
                <w:szCs w:val="21"/>
              </w:rPr>
            </w:pPr>
            <w:r>
              <w:rPr>
                <w:color w:val="262626"/>
                <w:sz w:val="21"/>
                <w:szCs w:val="21"/>
              </w:rPr>
              <w:t>Generated residual plots to assess model fit and variance.</w:t>
            </w:r>
          </w:p>
        </w:tc>
        <w:tc>
          <w:tcPr>
            <w:tcW w:w="3120" w:type="dxa"/>
            <w:tcBorders>
              <w:top w:val="single" w:sz="4" w:space="0" w:color="CDCDCD"/>
              <w:left w:val="single" w:sz="4" w:space="0" w:color="CDCDCD"/>
              <w:bottom w:val="single" w:sz="4" w:space="0" w:color="CDCDCD"/>
              <w:right w:val="single" w:sz="4" w:space="0" w:color="CDCDCD"/>
            </w:tcBorders>
            <w:tcMar>
              <w:top w:w="100" w:type="dxa"/>
              <w:left w:w="100" w:type="dxa"/>
              <w:bottom w:w="100" w:type="dxa"/>
              <w:right w:w="100" w:type="dxa"/>
            </w:tcMar>
          </w:tcPr>
          <w:p w14:paraId="34D71C89" w14:textId="4517BDFB" w:rsidR="005A3904" w:rsidRDefault="001908BD">
            <w:pPr>
              <w:rPr>
                <w:color w:val="262626"/>
                <w:sz w:val="21"/>
                <w:szCs w:val="21"/>
              </w:rPr>
            </w:pPr>
            <w:r>
              <w:rPr>
                <w:color w:val="262626"/>
                <w:sz w:val="21"/>
                <w:szCs w:val="21"/>
              </w:rPr>
              <w:t>Michelle Cong</w:t>
            </w:r>
          </w:p>
        </w:tc>
      </w:tr>
    </w:tbl>
    <w:p w14:paraId="1BC56523" w14:textId="77777777" w:rsidR="005A3904" w:rsidRDefault="005A3904">
      <w:pPr>
        <w:pBdr>
          <w:top w:val="nil"/>
          <w:left w:val="nil"/>
          <w:bottom w:val="nil"/>
          <w:right w:val="nil"/>
          <w:between w:val="nil"/>
        </w:pBdr>
      </w:pPr>
    </w:p>
    <w:p w14:paraId="7EC5C31B" w14:textId="77777777" w:rsidR="005A3904" w:rsidRDefault="00000000">
      <w:pPr>
        <w:pStyle w:val="Heading1"/>
      </w:pPr>
      <w:bookmarkStart w:id="7" w:name="_clc8vtqpfevl" w:colFirst="0" w:colLast="0"/>
      <w:bookmarkEnd w:id="7"/>
      <w:r>
        <w:t>Part A - Data Preparation, EDA, Categorical Handling</w:t>
      </w:r>
    </w:p>
    <w:p w14:paraId="03DAE962" w14:textId="77777777" w:rsidR="005A3904" w:rsidRDefault="00000000">
      <w:pPr>
        <w:pStyle w:val="Heading2"/>
        <w:numPr>
          <w:ilvl w:val="0"/>
          <w:numId w:val="1"/>
        </w:numPr>
      </w:pPr>
      <w:bookmarkStart w:id="8" w:name="_i5wy7qfj7vut" w:colFirst="0" w:colLast="0"/>
      <w:bookmarkEnd w:id="8"/>
      <w:r>
        <w:t>Check basic information</w:t>
      </w:r>
    </w:p>
    <w:p w14:paraId="003810C6" w14:textId="77777777" w:rsidR="005A3904" w:rsidRDefault="00000000">
      <w:pPr>
        <w:jc w:val="center"/>
      </w:pPr>
      <w:r>
        <w:rPr>
          <w:noProof/>
        </w:rPr>
        <w:drawing>
          <wp:inline distT="114300" distB="114300" distL="114300" distR="114300" wp14:anchorId="61653421" wp14:editId="028DB23B">
            <wp:extent cx="3670006" cy="3328988"/>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3670006" cy="3328988"/>
                    </a:xfrm>
                    <a:prstGeom prst="rect">
                      <a:avLst/>
                    </a:prstGeom>
                    <a:ln/>
                  </pic:spPr>
                </pic:pic>
              </a:graphicData>
            </a:graphic>
          </wp:inline>
        </w:drawing>
      </w:r>
    </w:p>
    <w:p w14:paraId="01E829F1" w14:textId="77777777" w:rsidR="005A3904" w:rsidRDefault="005A3904">
      <w:pPr>
        <w:jc w:val="center"/>
      </w:pPr>
    </w:p>
    <w:p w14:paraId="429DA3E5" w14:textId="77777777" w:rsidR="005A3904" w:rsidRDefault="00000000">
      <w:pPr>
        <w:pStyle w:val="Heading2"/>
        <w:numPr>
          <w:ilvl w:val="0"/>
          <w:numId w:val="1"/>
        </w:numPr>
      </w:pPr>
      <w:bookmarkStart w:id="9" w:name="_q9stai22iasv" w:colFirst="0" w:colLast="0"/>
      <w:bookmarkEnd w:id="9"/>
      <w:r>
        <w:t>Exploratory Data Analysis (EDA)</w:t>
      </w:r>
    </w:p>
    <w:p w14:paraId="34A569E3" w14:textId="77777777" w:rsidR="005A3904" w:rsidRDefault="005A3904">
      <w:pPr>
        <w:ind w:left="720"/>
      </w:pPr>
    </w:p>
    <w:p w14:paraId="48DBFDFC" w14:textId="77777777" w:rsidR="005A3904" w:rsidRDefault="00000000">
      <w:pPr>
        <w:pStyle w:val="Heading3"/>
        <w:numPr>
          <w:ilvl w:val="0"/>
          <w:numId w:val="2"/>
        </w:numPr>
      </w:pPr>
      <w:bookmarkStart w:id="10" w:name="_outnflug2v5j" w:colFirst="0" w:colLast="0"/>
      <w:bookmarkEnd w:id="10"/>
      <w:r>
        <w:t>High Prices Over Time</w:t>
      </w:r>
    </w:p>
    <w:p w14:paraId="3AAB8231" w14:textId="77777777" w:rsidR="005A3904" w:rsidRDefault="00000000">
      <w:pPr>
        <w:jc w:val="center"/>
      </w:pPr>
      <w:r>
        <w:rPr>
          <w:noProof/>
        </w:rPr>
        <w:lastRenderedPageBreak/>
        <w:drawing>
          <wp:inline distT="114300" distB="114300" distL="114300" distR="114300" wp14:anchorId="10FB258D" wp14:editId="0DDC5AD5">
            <wp:extent cx="4652963" cy="2542725"/>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4652963" cy="2542725"/>
                    </a:xfrm>
                    <a:prstGeom prst="rect">
                      <a:avLst/>
                    </a:prstGeom>
                    <a:ln/>
                  </pic:spPr>
                </pic:pic>
              </a:graphicData>
            </a:graphic>
          </wp:inline>
        </w:drawing>
      </w:r>
    </w:p>
    <w:p w14:paraId="60AE5CE1" w14:textId="77777777" w:rsidR="005A3904" w:rsidRDefault="005A3904">
      <w:pPr>
        <w:jc w:val="center"/>
      </w:pPr>
    </w:p>
    <w:p w14:paraId="1C2DFDBB" w14:textId="77777777" w:rsidR="005A3904" w:rsidRDefault="00000000">
      <w:pPr>
        <w:pStyle w:val="Heading3"/>
        <w:numPr>
          <w:ilvl w:val="0"/>
          <w:numId w:val="2"/>
        </w:numPr>
      </w:pPr>
      <w:bookmarkStart w:id="11" w:name="_h5imojypqd7e" w:colFirst="0" w:colLast="0"/>
      <w:bookmarkEnd w:id="11"/>
      <w:r>
        <w:t>Histograms of numeric features</w:t>
      </w:r>
    </w:p>
    <w:p w14:paraId="2B6BA82E" w14:textId="77777777" w:rsidR="005A3904" w:rsidRDefault="00000000">
      <w:r>
        <w:rPr>
          <w:noProof/>
        </w:rPr>
        <w:drawing>
          <wp:inline distT="114300" distB="114300" distL="114300" distR="114300" wp14:anchorId="5995683B" wp14:editId="53CC8AE1">
            <wp:extent cx="5453063" cy="3609158"/>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453063" cy="3609158"/>
                    </a:xfrm>
                    <a:prstGeom prst="rect">
                      <a:avLst/>
                    </a:prstGeom>
                    <a:ln/>
                  </pic:spPr>
                </pic:pic>
              </a:graphicData>
            </a:graphic>
          </wp:inline>
        </w:drawing>
      </w:r>
    </w:p>
    <w:p w14:paraId="5C1FBDDB" w14:textId="77777777" w:rsidR="005A3904" w:rsidRDefault="00000000">
      <w:pPr>
        <w:pStyle w:val="Heading3"/>
        <w:numPr>
          <w:ilvl w:val="0"/>
          <w:numId w:val="2"/>
        </w:numPr>
      </w:pPr>
      <w:bookmarkStart w:id="12" w:name="_9lwaalhk63eo" w:colFirst="0" w:colLast="0"/>
      <w:bookmarkEnd w:id="12"/>
      <w:r>
        <w:t>Correlation between numeric features</w:t>
      </w:r>
    </w:p>
    <w:p w14:paraId="48C36FE5" w14:textId="77777777" w:rsidR="005A3904" w:rsidRDefault="00000000">
      <w:pPr>
        <w:jc w:val="center"/>
      </w:pPr>
      <w:r>
        <w:rPr>
          <w:noProof/>
        </w:rPr>
        <w:lastRenderedPageBreak/>
        <w:drawing>
          <wp:inline distT="114300" distB="114300" distL="114300" distR="114300" wp14:anchorId="68F8C5B5" wp14:editId="2AC5A724">
            <wp:extent cx="4919663" cy="3445341"/>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4919663" cy="3445341"/>
                    </a:xfrm>
                    <a:prstGeom prst="rect">
                      <a:avLst/>
                    </a:prstGeom>
                    <a:ln/>
                  </pic:spPr>
                </pic:pic>
              </a:graphicData>
            </a:graphic>
          </wp:inline>
        </w:drawing>
      </w:r>
    </w:p>
    <w:p w14:paraId="0CA88F44" w14:textId="77777777" w:rsidR="005A3904" w:rsidRDefault="00000000">
      <w:pPr>
        <w:pStyle w:val="Heading1"/>
      </w:pPr>
      <w:bookmarkStart w:id="13" w:name="_20bvg02i69tq" w:colFirst="0" w:colLast="0"/>
      <w:bookmarkEnd w:id="13"/>
      <w:r>
        <w:t>Part B - Modeling</w:t>
      </w:r>
    </w:p>
    <w:p w14:paraId="398CECD5" w14:textId="77777777" w:rsidR="005A3904" w:rsidRDefault="00000000">
      <w:pPr>
        <w:pStyle w:val="Heading3"/>
        <w:numPr>
          <w:ilvl w:val="0"/>
          <w:numId w:val="4"/>
        </w:numPr>
      </w:pPr>
      <w:bookmarkStart w:id="14" w:name="_7372mqcqp5rt" w:colFirst="0" w:colLast="0"/>
      <w:bookmarkEnd w:id="14"/>
      <w:r>
        <w:t>Linear Regression Model</w:t>
      </w:r>
    </w:p>
    <w:p w14:paraId="6E668C01" w14:textId="77777777" w:rsidR="005A3904" w:rsidRDefault="00000000">
      <w:pPr>
        <w:jc w:val="center"/>
      </w:pPr>
      <w:r>
        <w:rPr>
          <w:noProof/>
        </w:rPr>
        <w:drawing>
          <wp:inline distT="114300" distB="114300" distL="114300" distR="114300" wp14:anchorId="7BA9E99D" wp14:editId="40742E8F">
            <wp:extent cx="3176588" cy="2947262"/>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3176588" cy="2947262"/>
                    </a:xfrm>
                    <a:prstGeom prst="rect">
                      <a:avLst/>
                    </a:prstGeom>
                    <a:ln/>
                  </pic:spPr>
                </pic:pic>
              </a:graphicData>
            </a:graphic>
          </wp:inline>
        </w:drawing>
      </w:r>
    </w:p>
    <w:p w14:paraId="6F160064" w14:textId="77777777" w:rsidR="005A3904" w:rsidRDefault="00000000">
      <w:r>
        <w:t>Linear Regression Metrics:</w:t>
      </w:r>
    </w:p>
    <w:p w14:paraId="3A19EA19" w14:textId="77777777" w:rsidR="005A3904" w:rsidRDefault="00000000">
      <w:r>
        <w:lastRenderedPageBreak/>
        <w:t>MAE:  3.7261</w:t>
      </w:r>
    </w:p>
    <w:p w14:paraId="0F369EF8" w14:textId="77777777" w:rsidR="005A3904" w:rsidRDefault="00000000">
      <w:r>
        <w:t>MSE:  32.4818</w:t>
      </w:r>
    </w:p>
    <w:p w14:paraId="3D7D5A6C" w14:textId="77777777" w:rsidR="005A3904" w:rsidRDefault="00000000">
      <w:r>
        <w:t>RMSE: 5.6993</w:t>
      </w:r>
    </w:p>
    <w:p w14:paraId="0D02C245" w14:textId="77777777" w:rsidR="005A3904" w:rsidRDefault="00000000">
      <w:r>
        <w:t>R²:   0.9999</w:t>
      </w:r>
    </w:p>
    <w:p w14:paraId="3DE38D29" w14:textId="77777777" w:rsidR="005A3904" w:rsidRDefault="00000000">
      <w:pPr>
        <w:pStyle w:val="Heading3"/>
        <w:numPr>
          <w:ilvl w:val="0"/>
          <w:numId w:val="4"/>
        </w:numPr>
      </w:pPr>
      <w:bookmarkStart w:id="15" w:name="_94qoikkbswvr" w:colFirst="0" w:colLast="0"/>
      <w:bookmarkEnd w:id="15"/>
      <w:r>
        <w:t>Ridge Regression Models</w:t>
      </w:r>
    </w:p>
    <w:p w14:paraId="5DAB2B4B" w14:textId="77777777" w:rsidR="005A3904" w:rsidRDefault="00000000">
      <w:pPr>
        <w:jc w:val="center"/>
      </w:pPr>
      <w:r>
        <w:rPr>
          <w:noProof/>
        </w:rPr>
        <w:drawing>
          <wp:inline distT="114300" distB="114300" distL="114300" distR="114300" wp14:anchorId="442B0DD3" wp14:editId="42BE2461">
            <wp:extent cx="3723280" cy="3538538"/>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723280" cy="3538538"/>
                    </a:xfrm>
                    <a:prstGeom prst="rect">
                      <a:avLst/>
                    </a:prstGeom>
                    <a:ln/>
                  </pic:spPr>
                </pic:pic>
              </a:graphicData>
            </a:graphic>
          </wp:inline>
        </w:drawing>
      </w:r>
    </w:p>
    <w:p w14:paraId="0AA8CE71" w14:textId="77777777" w:rsidR="005A3904" w:rsidRDefault="00000000">
      <w:r>
        <w:t>Ridge Regression Metrics:</w:t>
      </w:r>
    </w:p>
    <w:p w14:paraId="090471A3" w14:textId="77777777" w:rsidR="005A3904" w:rsidRDefault="00000000">
      <w:r>
        <w:t>MAE:  3.7261</w:t>
      </w:r>
    </w:p>
    <w:p w14:paraId="0A88309E" w14:textId="77777777" w:rsidR="005A3904" w:rsidRDefault="00000000">
      <w:r>
        <w:t>MSE:  32.4818</w:t>
      </w:r>
    </w:p>
    <w:p w14:paraId="25BDCBEE" w14:textId="77777777" w:rsidR="005A3904" w:rsidRDefault="00000000">
      <w:r>
        <w:t>RMSE: 5.6993</w:t>
      </w:r>
    </w:p>
    <w:p w14:paraId="5DD37AE0" w14:textId="1034E2D0" w:rsidR="004A4987" w:rsidRDefault="00000000">
      <w:r>
        <w:t>R²:   0.9999</w:t>
      </w:r>
    </w:p>
    <w:p w14:paraId="02CBDA86" w14:textId="11AC1286" w:rsidR="004A4987" w:rsidRPr="004A4987" w:rsidRDefault="004A4987" w:rsidP="004A4987">
      <w:pPr>
        <w:pStyle w:val="Heading3"/>
        <w:numPr>
          <w:ilvl w:val="0"/>
          <w:numId w:val="4"/>
        </w:numPr>
      </w:pPr>
      <w:r w:rsidRPr="004A4987">
        <w:t>Polynomial Regression (degree = 2)</w:t>
      </w:r>
    </w:p>
    <w:p w14:paraId="314414E7" w14:textId="18CA32F3" w:rsidR="004A4987" w:rsidRDefault="004A4987">
      <w:r w:rsidRPr="004A4987">
        <w:rPr>
          <w:noProof/>
        </w:rPr>
        <w:lastRenderedPageBreak/>
        <w:drawing>
          <wp:inline distT="0" distB="0" distL="0" distR="0" wp14:anchorId="20115432" wp14:editId="77659C94">
            <wp:extent cx="3622876" cy="2736897"/>
            <wp:effectExtent l="0" t="0" r="0" b="0"/>
            <wp:docPr id="239100987"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00987" name="Picture 1" descr="A graph of a graph&#10;&#10;AI-generated content may be incorrect."/>
                    <pic:cNvPicPr/>
                  </pic:nvPicPr>
                  <pic:blipFill>
                    <a:blip r:embed="rId15"/>
                    <a:stretch>
                      <a:fillRect/>
                    </a:stretch>
                  </pic:blipFill>
                  <pic:spPr>
                    <a:xfrm>
                      <a:off x="0" y="0"/>
                      <a:ext cx="3683579" cy="2782755"/>
                    </a:xfrm>
                    <a:prstGeom prst="rect">
                      <a:avLst/>
                    </a:prstGeom>
                  </pic:spPr>
                </pic:pic>
              </a:graphicData>
            </a:graphic>
          </wp:inline>
        </w:drawing>
      </w:r>
    </w:p>
    <w:p w14:paraId="099FEF61" w14:textId="77777777" w:rsidR="004A4987" w:rsidRPr="004A4987" w:rsidRDefault="004A4987" w:rsidP="004A4987">
      <w:r w:rsidRPr="004A4987">
        <w:t>Polynomial degree=2 Regression Metrics</w:t>
      </w:r>
    </w:p>
    <w:p w14:paraId="57AF2165" w14:textId="77777777" w:rsidR="004A4987" w:rsidRPr="004A4987" w:rsidRDefault="004A4987" w:rsidP="004A4987">
      <w:r w:rsidRPr="004A4987">
        <w:t>MAE:  3.7365</w:t>
      </w:r>
    </w:p>
    <w:p w14:paraId="74A112A1" w14:textId="77777777" w:rsidR="004A4987" w:rsidRPr="004A4987" w:rsidRDefault="004A4987" w:rsidP="004A4987">
      <w:r w:rsidRPr="004A4987">
        <w:t>RMSE: 5.8258</w:t>
      </w:r>
    </w:p>
    <w:p w14:paraId="297A4C71" w14:textId="62549CC1" w:rsidR="004A4987" w:rsidRDefault="004A4987" w:rsidP="004A4987">
      <w:r w:rsidRPr="004A4987">
        <w:t>R²:   0.9999</w:t>
      </w:r>
    </w:p>
    <w:p w14:paraId="4B00F581" w14:textId="77777777" w:rsidR="00E92183" w:rsidRDefault="00E92183" w:rsidP="004A4987"/>
    <w:p w14:paraId="20DD9799" w14:textId="68258783" w:rsidR="00E92183" w:rsidRDefault="00E92183" w:rsidP="00E92183">
      <w:pPr>
        <w:pStyle w:val="Heading3"/>
        <w:numPr>
          <w:ilvl w:val="0"/>
          <w:numId w:val="4"/>
        </w:numPr>
      </w:pPr>
      <w:r w:rsidRPr="00E92183">
        <w:t>Residuals</w:t>
      </w:r>
    </w:p>
    <w:p w14:paraId="006CC0AA" w14:textId="168FA99B" w:rsidR="00E92183" w:rsidRPr="00E92183" w:rsidRDefault="00E92183" w:rsidP="00E92183">
      <w:r w:rsidRPr="00E92183">
        <w:lastRenderedPageBreak/>
        <w:drawing>
          <wp:inline distT="0" distB="0" distL="0" distR="0" wp14:anchorId="206A520A" wp14:editId="1915EC55">
            <wp:extent cx="5943600" cy="4345940"/>
            <wp:effectExtent l="0" t="0" r="0" b="0"/>
            <wp:docPr id="1139932979" name="Picture 1" descr="A chart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32979" name="Picture 1" descr="A chart with blue dots&#10;&#10;AI-generated content may be incorrect."/>
                    <pic:cNvPicPr/>
                  </pic:nvPicPr>
                  <pic:blipFill>
                    <a:blip r:embed="rId16"/>
                    <a:stretch>
                      <a:fillRect/>
                    </a:stretch>
                  </pic:blipFill>
                  <pic:spPr>
                    <a:xfrm>
                      <a:off x="0" y="0"/>
                      <a:ext cx="5943600" cy="4345940"/>
                    </a:xfrm>
                    <a:prstGeom prst="rect">
                      <a:avLst/>
                    </a:prstGeom>
                  </pic:spPr>
                </pic:pic>
              </a:graphicData>
            </a:graphic>
          </wp:inline>
        </w:drawing>
      </w:r>
    </w:p>
    <w:p w14:paraId="60BF778F" w14:textId="3CB75934" w:rsidR="004A4987" w:rsidRPr="004A4987" w:rsidRDefault="004A4987" w:rsidP="004A4987">
      <w:pPr>
        <w:pStyle w:val="Heading1"/>
      </w:pPr>
      <w:r w:rsidRPr="004A4987">
        <w:t>Part C -</w:t>
      </w:r>
    </w:p>
    <w:p w14:paraId="4A7C0261" w14:textId="77777777" w:rsidR="004A4987" w:rsidRDefault="004A4987" w:rsidP="004A4987">
      <w:pPr>
        <w:numPr>
          <w:ilvl w:val="0"/>
          <w:numId w:val="5"/>
        </w:numPr>
        <w:spacing w:before="100" w:beforeAutospacing="1" w:after="100" w:afterAutospacing="1" w:line="240" w:lineRule="auto"/>
        <w:rPr>
          <w:rFonts w:ascii="Noto" w:eastAsia="Times New Roman" w:hAnsi="Noto" w:cs="Noto"/>
          <w:color w:val="1F1F1F"/>
          <w:sz w:val="24"/>
          <w:szCs w:val="24"/>
          <w:lang w:val="en-CA"/>
        </w:rPr>
      </w:pPr>
      <w:r w:rsidRPr="004A4987">
        <w:rPr>
          <w:rFonts w:ascii="Noto" w:eastAsia="Times New Roman" w:hAnsi="Noto" w:cs="Noto"/>
          <w:color w:val="1F1F1F"/>
          <w:sz w:val="24"/>
          <w:szCs w:val="24"/>
          <w:lang w:val="en-CA"/>
        </w:rPr>
        <w:t>Decision Tree: K-Fold CV</w:t>
      </w:r>
    </w:p>
    <w:p w14:paraId="5A242206" w14:textId="77777777" w:rsidR="004A4987" w:rsidRDefault="004A4987" w:rsidP="004A4987">
      <w:pPr>
        <w:spacing w:before="100" w:beforeAutospacing="1" w:after="100" w:afterAutospacing="1" w:line="240" w:lineRule="auto"/>
        <w:ind w:left="720"/>
        <w:rPr>
          <w:rFonts w:ascii="Noto" w:eastAsia="Times New Roman" w:hAnsi="Noto" w:cs="Noto"/>
          <w:color w:val="1F1F1F"/>
          <w:sz w:val="24"/>
          <w:szCs w:val="24"/>
          <w:lang w:val="en-CA"/>
        </w:rPr>
      </w:pPr>
    </w:p>
    <w:p w14:paraId="07E1F1AD" w14:textId="478BD2D5" w:rsidR="004A4987" w:rsidRPr="004A4987" w:rsidRDefault="004A4987" w:rsidP="004A4987">
      <w:pPr>
        <w:spacing w:before="100" w:beforeAutospacing="1" w:after="100" w:afterAutospacing="1" w:line="240" w:lineRule="auto"/>
        <w:ind w:left="720"/>
        <w:rPr>
          <w:rFonts w:ascii="Noto" w:eastAsia="Times New Roman" w:hAnsi="Noto" w:cs="Noto"/>
          <w:color w:val="1F1F1F"/>
          <w:sz w:val="24"/>
          <w:szCs w:val="24"/>
          <w:lang w:val="en-CA"/>
        </w:rPr>
      </w:pPr>
      <w:r w:rsidRPr="004A4987">
        <w:rPr>
          <w:rFonts w:ascii="Noto" w:eastAsia="Times New Roman" w:hAnsi="Noto" w:cs="Noto"/>
          <w:noProof/>
          <w:color w:val="1F1F1F"/>
          <w:sz w:val="24"/>
          <w:szCs w:val="24"/>
          <w:lang w:val="en-CA"/>
        </w:rPr>
        <w:lastRenderedPageBreak/>
        <w:drawing>
          <wp:inline distT="0" distB="0" distL="0" distR="0" wp14:anchorId="297EF298" wp14:editId="509ABC85">
            <wp:extent cx="5943600" cy="2081530"/>
            <wp:effectExtent l="0" t="0" r="0" b="1270"/>
            <wp:docPr id="1797958870" name="Picture 1" descr="A diagram of a company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58870" name="Picture 1" descr="A diagram of a company structure&#10;&#10;AI-generated content may be incorrect."/>
                    <pic:cNvPicPr/>
                  </pic:nvPicPr>
                  <pic:blipFill>
                    <a:blip r:embed="rId17"/>
                    <a:stretch>
                      <a:fillRect/>
                    </a:stretch>
                  </pic:blipFill>
                  <pic:spPr>
                    <a:xfrm>
                      <a:off x="0" y="0"/>
                      <a:ext cx="5943600" cy="2081530"/>
                    </a:xfrm>
                    <a:prstGeom prst="rect">
                      <a:avLst/>
                    </a:prstGeom>
                  </pic:spPr>
                </pic:pic>
              </a:graphicData>
            </a:graphic>
          </wp:inline>
        </w:drawing>
      </w:r>
    </w:p>
    <w:p w14:paraId="2B9C9FEA" w14:textId="4C34732D" w:rsidR="004A4987" w:rsidRDefault="004A4987" w:rsidP="004A4987">
      <w:pPr>
        <w:rPr>
          <w:rFonts w:ascii="Noto" w:hAnsi="Noto" w:cs="Noto"/>
          <w:color w:val="1F1F1F"/>
          <w:shd w:val="clear" w:color="auto" w:fill="FFFFFF"/>
        </w:rPr>
      </w:pPr>
      <w:r>
        <w:rPr>
          <w:rFonts w:ascii="Noto" w:hAnsi="Noto" w:cs="Noto"/>
          <w:color w:val="1F1F1F"/>
          <w:shd w:val="clear" w:color="auto" w:fill="FFFFFF"/>
        </w:rPr>
        <w:t>1.2 Predicted vs Actual Plot</w:t>
      </w:r>
    </w:p>
    <w:p w14:paraId="4D32AA66" w14:textId="2D726BFD" w:rsidR="004A4987" w:rsidRDefault="004A4987" w:rsidP="004A4987">
      <w:r w:rsidRPr="004A4987">
        <w:rPr>
          <w:noProof/>
        </w:rPr>
        <w:drawing>
          <wp:inline distT="0" distB="0" distL="0" distR="0" wp14:anchorId="19A584C8" wp14:editId="01DBFF6B">
            <wp:extent cx="5943600" cy="4443730"/>
            <wp:effectExtent l="0" t="0" r="0" b="1270"/>
            <wp:docPr id="353191170" name="Picture 1" descr="A graph with blue dots and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91170" name="Picture 1" descr="A graph with blue dots and red dots&#10;&#10;AI-generated content may be incorrect."/>
                    <pic:cNvPicPr/>
                  </pic:nvPicPr>
                  <pic:blipFill>
                    <a:blip r:embed="rId18"/>
                    <a:stretch>
                      <a:fillRect/>
                    </a:stretch>
                  </pic:blipFill>
                  <pic:spPr>
                    <a:xfrm>
                      <a:off x="0" y="0"/>
                      <a:ext cx="5943600" cy="4443730"/>
                    </a:xfrm>
                    <a:prstGeom prst="rect">
                      <a:avLst/>
                    </a:prstGeom>
                  </pic:spPr>
                </pic:pic>
              </a:graphicData>
            </a:graphic>
          </wp:inline>
        </w:drawing>
      </w:r>
    </w:p>
    <w:p w14:paraId="4D4FEF0A" w14:textId="5E7571B7" w:rsidR="0063693D" w:rsidRDefault="0063693D" w:rsidP="004A4987">
      <w:r w:rsidRPr="0063693D">
        <w:rPr>
          <w:noProof/>
        </w:rPr>
        <w:lastRenderedPageBreak/>
        <w:drawing>
          <wp:inline distT="0" distB="0" distL="0" distR="0" wp14:anchorId="5A98556B" wp14:editId="6047AF72">
            <wp:extent cx="5943600" cy="4653915"/>
            <wp:effectExtent l="0" t="0" r="0" b="0"/>
            <wp:docPr id="1736016689"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16689" name="Picture 1" descr="A graph with blue dots&#10;&#10;AI-generated content may be incorrect."/>
                    <pic:cNvPicPr/>
                  </pic:nvPicPr>
                  <pic:blipFill>
                    <a:blip r:embed="rId19"/>
                    <a:stretch>
                      <a:fillRect/>
                    </a:stretch>
                  </pic:blipFill>
                  <pic:spPr>
                    <a:xfrm>
                      <a:off x="0" y="0"/>
                      <a:ext cx="5943600" cy="4653915"/>
                    </a:xfrm>
                    <a:prstGeom prst="rect">
                      <a:avLst/>
                    </a:prstGeom>
                  </pic:spPr>
                </pic:pic>
              </a:graphicData>
            </a:graphic>
          </wp:inline>
        </w:drawing>
      </w:r>
    </w:p>
    <w:p w14:paraId="54FC8924" w14:textId="77777777" w:rsidR="0063693D" w:rsidRDefault="0063693D" w:rsidP="0063693D">
      <w:pPr>
        <w:spacing w:before="100" w:beforeAutospacing="1" w:after="100" w:afterAutospacing="1" w:line="240" w:lineRule="auto"/>
        <w:rPr>
          <w:rFonts w:ascii="Noto" w:eastAsia="Times New Roman" w:hAnsi="Noto" w:cs="Noto"/>
          <w:color w:val="1F1F1F"/>
          <w:sz w:val="24"/>
          <w:szCs w:val="24"/>
          <w:lang w:val="en-CA"/>
        </w:rPr>
      </w:pPr>
      <w:r w:rsidRPr="0063693D">
        <w:rPr>
          <w:rFonts w:ascii="Noto" w:eastAsia="Times New Roman" w:hAnsi="Noto" w:cs="Noto"/>
          <w:color w:val="1F1F1F"/>
          <w:sz w:val="24"/>
          <w:szCs w:val="24"/>
          <w:lang w:val="en-CA"/>
        </w:rPr>
        <w:t xml:space="preserve">1.4 </w:t>
      </w:r>
      <w:proofErr w:type="spellStart"/>
      <w:r w:rsidRPr="0063693D">
        <w:rPr>
          <w:rFonts w:ascii="Noto" w:eastAsia="Times New Roman" w:hAnsi="Noto" w:cs="Noto"/>
          <w:color w:val="1F1F1F"/>
          <w:sz w:val="24"/>
          <w:szCs w:val="24"/>
          <w:lang w:val="en-CA"/>
        </w:rPr>
        <w:t>RandomForestRegressor</w:t>
      </w:r>
      <w:proofErr w:type="spellEnd"/>
    </w:p>
    <w:p w14:paraId="19081688" w14:textId="02372C44" w:rsidR="0063693D" w:rsidRDefault="0063693D" w:rsidP="0063693D">
      <w:pPr>
        <w:spacing w:before="100" w:beforeAutospacing="1" w:after="100" w:afterAutospacing="1" w:line="240" w:lineRule="auto"/>
        <w:rPr>
          <w:rFonts w:ascii="Noto" w:eastAsia="Times New Roman" w:hAnsi="Noto" w:cs="Noto"/>
          <w:color w:val="1F1F1F"/>
          <w:sz w:val="24"/>
          <w:szCs w:val="24"/>
          <w:lang w:val="en-CA"/>
        </w:rPr>
      </w:pPr>
      <w:r w:rsidRPr="0063693D">
        <w:rPr>
          <w:rFonts w:ascii="Noto" w:eastAsia="Times New Roman" w:hAnsi="Noto" w:cs="Noto"/>
          <w:noProof/>
          <w:color w:val="1F1F1F"/>
          <w:sz w:val="24"/>
          <w:szCs w:val="24"/>
          <w:lang w:val="en-CA"/>
        </w:rPr>
        <w:lastRenderedPageBreak/>
        <w:drawing>
          <wp:inline distT="0" distB="0" distL="0" distR="0" wp14:anchorId="19A9CC2D" wp14:editId="67B329C7">
            <wp:extent cx="5943600" cy="5518785"/>
            <wp:effectExtent l="0" t="0" r="0" b="5715"/>
            <wp:docPr id="750965383"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65383" name="Picture 1" descr="A graph with a line&#10;&#10;AI-generated content may be incorrect."/>
                    <pic:cNvPicPr/>
                  </pic:nvPicPr>
                  <pic:blipFill>
                    <a:blip r:embed="rId20"/>
                    <a:stretch>
                      <a:fillRect/>
                    </a:stretch>
                  </pic:blipFill>
                  <pic:spPr>
                    <a:xfrm>
                      <a:off x="0" y="0"/>
                      <a:ext cx="5943600" cy="5518785"/>
                    </a:xfrm>
                    <a:prstGeom prst="rect">
                      <a:avLst/>
                    </a:prstGeom>
                  </pic:spPr>
                </pic:pic>
              </a:graphicData>
            </a:graphic>
          </wp:inline>
        </w:drawing>
      </w:r>
    </w:p>
    <w:p w14:paraId="61B0A057" w14:textId="77777777" w:rsidR="0063693D" w:rsidRPr="0063693D" w:rsidRDefault="0063693D" w:rsidP="0063693D">
      <w:r w:rsidRPr="0063693D">
        <w:t>Best Random Forest parameters: {'</w:t>
      </w:r>
      <w:proofErr w:type="spellStart"/>
      <w:r w:rsidRPr="0063693D">
        <w:t>n_estimators</w:t>
      </w:r>
      <w:proofErr w:type="spellEnd"/>
      <w:r w:rsidRPr="0063693D">
        <w:t>': 100, '</w:t>
      </w:r>
      <w:proofErr w:type="spellStart"/>
      <w:r w:rsidRPr="0063693D">
        <w:t>min_samples_split</w:t>
      </w:r>
      <w:proofErr w:type="spellEnd"/>
      <w:r w:rsidRPr="0063693D">
        <w:t>': 2, '</w:t>
      </w:r>
      <w:proofErr w:type="spellStart"/>
      <w:r w:rsidRPr="0063693D">
        <w:t>min_samples_leaf</w:t>
      </w:r>
      <w:proofErr w:type="spellEnd"/>
      <w:r w:rsidRPr="0063693D">
        <w:t>': 2, '</w:t>
      </w:r>
      <w:proofErr w:type="spellStart"/>
      <w:r w:rsidRPr="0063693D">
        <w:t>max_features</w:t>
      </w:r>
      <w:proofErr w:type="spellEnd"/>
      <w:r w:rsidRPr="0063693D">
        <w:t>': 0.8, '</w:t>
      </w:r>
      <w:proofErr w:type="spellStart"/>
      <w:r w:rsidRPr="0063693D">
        <w:t>max_depth</w:t>
      </w:r>
      <w:proofErr w:type="spellEnd"/>
      <w:r w:rsidRPr="0063693D">
        <w:t>': 10}</w:t>
      </w:r>
    </w:p>
    <w:p w14:paraId="50040D69" w14:textId="77777777" w:rsidR="0063693D" w:rsidRPr="0063693D" w:rsidRDefault="0063693D" w:rsidP="0063693D">
      <w:r w:rsidRPr="0063693D">
        <w:t>MAE: 5.0311</w:t>
      </w:r>
    </w:p>
    <w:p w14:paraId="46834CE3" w14:textId="77777777" w:rsidR="0063693D" w:rsidRPr="0063693D" w:rsidRDefault="0063693D" w:rsidP="0063693D">
      <w:r w:rsidRPr="0063693D">
        <w:t>RMSE: 7.4978</w:t>
      </w:r>
    </w:p>
    <w:p w14:paraId="1A0454C1" w14:textId="36296ED7" w:rsidR="0063693D" w:rsidRDefault="0063693D" w:rsidP="0063693D">
      <w:r w:rsidRPr="0063693D">
        <w:t>R²: 0.9998</w:t>
      </w:r>
    </w:p>
    <w:p w14:paraId="32C81567" w14:textId="77777777" w:rsidR="0063693D" w:rsidRDefault="0063693D" w:rsidP="0063693D">
      <w:pPr>
        <w:spacing w:before="100" w:beforeAutospacing="1" w:after="100" w:afterAutospacing="1" w:line="240" w:lineRule="auto"/>
        <w:rPr>
          <w:rFonts w:ascii="Noto" w:hAnsi="Noto" w:cs="Noto"/>
          <w:color w:val="1F1F1F"/>
          <w:sz w:val="35"/>
          <w:szCs w:val="35"/>
        </w:rPr>
      </w:pPr>
      <w:r w:rsidRPr="0063693D">
        <w:rPr>
          <w:rFonts w:ascii="Noto" w:eastAsia="Times New Roman" w:hAnsi="Noto" w:cs="Noto"/>
          <w:color w:val="1F1F1F"/>
          <w:sz w:val="24"/>
          <w:szCs w:val="24"/>
          <w:lang w:val="en-CA"/>
        </w:rPr>
        <w:t xml:space="preserve">1.5 Model </w:t>
      </w:r>
      <w:proofErr w:type="spellStart"/>
      <w:r w:rsidRPr="0063693D">
        <w:rPr>
          <w:rFonts w:ascii="Noto" w:eastAsia="Times New Roman" w:hAnsi="Noto" w:cs="Noto"/>
          <w:color w:val="1F1F1F"/>
          <w:sz w:val="24"/>
          <w:szCs w:val="24"/>
          <w:lang w:val="en-CA"/>
        </w:rPr>
        <w:t>comparision</w:t>
      </w:r>
      <w:proofErr w:type="spellEnd"/>
    </w:p>
    <w:p w14:paraId="0AEC5532" w14:textId="77777777" w:rsidR="0063693D" w:rsidRPr="0063693D" w:rsidRDefault="0063693D" w:rsidP="0063693D"/>
    <w:p w14:paraId="6EF8521B" w14:textId="70261D9B" w:rsidR="0063693D" w:rsidRDefault="0063693D" w:rsidP="0063693D">
      <w:pPr>
        <w:spacing w:before="100" w:beforeAutospacing="1" w:after="100" w:afterAutospacing="1" w:line="240" w:lineRule="auto"/>
        <w:rPr>
          <w:rFonts w:ascii="Noto" w:eastAsia="Times New Roman" w:hAnsi="Noto" w:cs="Noto"/>
          <w:color w:val="1F1F1F"/>
          <w:sz w:val="24"/>
          <w:szCs w:val="24"/>
          <w:lang w:val="en-CA"/>
        </w:rPr>
      </w:pPr>
      <w:r w:rsidRPr="0063693D">
        <w:rPr>
          <w:rFonts w:ascii="Noto" w:eastAsia="Times New Roman" w:hAnsi="Noto" w:cs="Noto"/>
          <w:noProof/>
          <w:color w:val="1F1F1F"/>
          <w:sz w:val="24"/>
          <w:szCs w:val="24"/>
          <w:lang w:val="en-CA"/>
        </w:rPr>
        <w:lastRenderedPageBreak/>
        <w:drawing>
          <wp:inline distT="0" distB="0" distL="0" distR="0" wp14:anchorId="014ABBF3" wp14:editId="75F8A29D">
            <wp:extent cx="5943600" cy="4063365"/>
            <wp:effectExtent l="0" t="0" r="0" b="635"/>
            <wp:docPr id="322758538" name="Picture 1" descr="A graph showing a number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58538" name="Picture 1" descr="A graph showing a number of different colored bars&#10;&#10;AI-generated content may be incorrect."/>
                    <pic:cNvPicPr/>
                  </pic:nvPicPr>
                  <pic:blipFill>
                    <a:blip r:embed="rId21"/>
                    <a:stretch>
                      <a:fillRect/>
                    </a:stretch>
                  </pic:blipFill>
                  <pic:spPr>
                    <a:xfrm>
                      <a:off x="0" y="0"/>
                      <a:ext cx="5943600" cy="4063365"/>
                    </a:xfrm>
                    <a:prstGeom prst="rect">
                      <a:avLst/>
                    </a:prstGeom>
                  </pic:spPr>
                </pic:pic>
              </a:graphicData>
            </a:graphic>
          </wp:inline>
        </w:drawing>
      </w:r>
    </w:p>
    <w:p w14:paraId="132019AF" w14:textId="518615E8" w:rsidR="001E1FA2" w:rsidRDefault="0063693D" w:rsidP="0063693D">
      <w:pPr>
        <w:spacing w:before="100" w:beforeAutospacing="1" w:after="100" w:afterAutospacing="1" w:line="240" w:lineRule="auto"/>
        <w:rPr>
          <w:rFonts w:ascii="Noto" w:eastAsia="Times New Roman" w:hAnsi="Noto" w:cs="Noto"/>
          <w:color w:val="1F1F1F"/>
          <w:sz w:val="24"/>
          <w:szCs w:val="24"/>
          <w:lang w:val="en-CA"/>
        </w:rPr>
      </w:pPr>
      <w:r w:rsidRPr="0063693D">
        <w:rPr>
          <w:rFonts w:ascii="Noto" w:eastAsia="Times New Roman" w:hAnsi="Noto" w:cs="Noto"/>
          <w:noProof/>
          <w:color w:val="1F1F1F"/>
          <w:sz w:val="24"/>
          <w:szCs w:val="24"/>
          <w:lang w:val="en-CA"/>
        </w:rPr>
        <w:drawing>
          <wp:inline distT="0" distB="0" distL="0" distR="0" wp14:anchorId="5977596A" wp14:editId="7AFED373">
            <wp:extent cx="4813300" cy="2120900"/>
            <wp:effectExtent l="0" t="0" r="0" b="0"/>
            <wp:docPr id="170668112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81129" name="Picture 1" descr="A screenshot of a graph&#10;&#10;AI-generated content may be incorrect."/>
                    <pic:cNvPicPr/>
                  </pic:nvPicPr>
                  <pic:blipFill>
                    <a:blip r:embed="rId22"/>
                    <a:stretch>
                      <a:fillRect/>
                    </a:stretch>
                  </pic:blipFill>
                  <pic:spPr>
                    <a:xfrm>
                      <a:off x="0" y="0"/>
                      <a:ext cx="4813300" cy="2120900"/>
                    </a:xfrm>
                    <a:prstGeom prst="rect">
                      <a:avLst/>
                    </a:prstGeom>
                  </pic:spPr>
                </pic:pic>
              </a:graphicData>
            </a:graphic>
          </wp:inline>
        </w:drawing>
      </w:r>
    </w:p>
    <w:p w14:paraId="0F152A14" w14:textId="77777777" w:rsidR="00986377" w:rsidRDefault="00986377" w:rsidP="0063693D">
      <w:pPr>
        <w:spacing w:before="100" w:beforeAutospacing="1" w:after="100" w:afterAutospacing="1" w:line="240" w:lineRule="auto"/>
        <w:rPr>
          <w:rFonts w:ascii="Noto" w:eastAsia="Times New Roman" w:hAnsi="Noto" w:cs="Noto"/>
          <w:color w:val="1F1F1F"/>
          <w:sz w:val="24"/>
          <w:szCs w:val="24"/>
          <w:lang w:val="en-CA"/>
        </w:rPr>
      </w:pPr>
    </w:p>
    <w:p w14:paraId="135E9DE3" w14:textId="4492A769" w:rsidR="00986377" w:rsidRPr="005C4699" w:rsidRDefault="00986377" w:rsidP="005C4699"/>
    <w:p w14:paraId="011BCD8A" w14:textId="77777777" w:rsidR="0063693D" w:rsidRDefault="0063693D" w:rsidP="004A4987"/>
    <w:sectPr w:rsidR="0063693D">
      <w:headerReference w:type="even" r:id="rId23"/>
      <w:headerReference w:type="default" r:id="rId24"/>
      <w:footerReference w:type="even" r:id="rId25"/>
      <w:footerReference w:type="default" r:id="rId26"/>
      <w:headerReference w:type="first" r:id="rId27"/>
      <w:footerReference w:type="first" r:id="rId28"/>
      <w:pgSz w:w="12240" w:h="15840"/>
      <w:pgMar w:top="1080" w:right="1440" w:bottom="108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DFE165" w14:textId="77777777" w:rsidR="00121F62" w:rsidRDefault="00121F62">
      <w:pPr>
        <w:spacing w:before="0" w:line="240" w:lineRule="auto"/>
      </w:pPr>
      <w:r>
        <w:separator/>
      </w:r>
    </w:p>
  </w:endnote>
  <w:endnote w:type="continuationSeparator" w:id="0">
    <w:p w14:paraId="222261DF" w14:textId="77777777" w:rsidR="00121F62" w:rsidRDefault="00121F62">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658544C5-30DA-8B4D-81B5-FF4E3F755441}"/>
  </w:font>
  <w:font w:name="Open Sans">
    <w:panose1 w:val="020B0606030504020204"/>
    <w:charset w:val="00"/>
    <w:family w:val="swiss"/>
    <w:pitch w:val="variable"/>
    <w:sig w:usb0="E00002EF" w:usb1="4000205B" w:usb2="00000028" w:usb3="00000000" w:csb0="0000019F" w:csb1="00000000"/>
    <w:embedRegular r:id="rId2" w:fontKey="{57E6A0F6-BD6C-F44B-B4AE-E6FA8C3E7744}"/>
    <w:embedBold r:id="rId3" w:fontKey="{7D29D4DB-6C3F-3F42-A087-036BEE0B54E2}"/>
  </w:font>
  <w:font w:name="Courier New">
    <w:panose1 w:val="02070309020205020404"/>
    <w:charset w:val="00"/>
    <w:family w:val="modern"/>
    <w:pitch w:val="fixed"/>
    <w:sig w:usb0="E0002AFF" w:usb1="C0007843" w:usb2="00000009" w:usb3="00000000" w:csb0="000001FF" w:csb1="00000000"/>
    <w:embedRegular r:id="rId4" w:fontKey="{A74E0B01-05BF-D34F-819C-159E5250F8A4}"/>
  </w:font>
  <w:font w:name="Wingdings">
    <w:panose1 w:val="05000000000000000000"/>
    <w:charset w:val="4D"/>
    <w:family w:val="decorative"/>
    <w:pitch w:val="variable"/>
    <w:sig w:usb0="00000003" w:usb1="00000000" w:usb2="00000000" w:usb3="00000000" w:csb0="80000001" w:csb1="00000000"/>
    <w:embedRegular r:id="rId5" w:fontKey="{F18989B1-E955-E542-A921-2935D49CA77C}"/>
  </w:font>
  <w:font w:name="Symbol">
    <w:panose1 w:val="05050102010706020507"/>
    <w:charset w:val="02"/>
    <w:family w:val="decorative"/>
    <w:pitch w:val="variable"/>
    <w:sig w:usb0="00000000" w:usb1="10000000" w:usb2="00000000" w:usb3="00000000" w:csb0="80000000" w:csb1="00000000"/>
    <w:embedRegular r:id="rId6" w:fontKey="{7061158D-740A-6540-89A4-E9D8F167D309}"/>
  </w:font>
  <w:font w:name="PT Sans Narrow">
    <w:panose1 w:val="020B0506020203020204"/>
    <w:charset w:val="4D"/>
    <w:family w:val="swiss"/>
    <w:pitch w:val="variable"/>
    <w:sig w:usb0="A00002EF" w:usb1="5000204B" w:usb2="00000000" w:usb3="00000000" w:csb0="00000097" w:csb1="00000000"/>
  </w:font>
  <w:font w:name="Trebuchet MS">
    <w:panose1 w:val="020B0603020202020204"/>
    <w:charset w:val="00"/>
    <w:family w:val="swiss"/>
    <w:pitch w:val="variable"/>
    <w:sig w:usb0="00000287" w:usb1="00000000" w:usb2="00000000" w:usb3="00000000" w:csb0="0000009F" w:csb1="00000000"/>
    <w:embedRegular r:id="rId9" w:fontKey="{D0B09356-622D-0A4B-9905-ED0569552A0C}"/>
    <w:embedItalic r:id="rId10" w:fontKey="{AD5B63DB-DAA4-F740-8D29-8BC1438DCC71}"/>
  </w:font>
  <w:font w:name="Arial Unicode MS">
    <w:panose1 w:val="020B0604020202020204"/>
    <w:charset w:val="80"/>
    <w:family w:val="swiss"/>
    <w:pitch w:val="variable"/>
    <w:sig w:usb0="F7FFAFFF" w:usb1="E9DFFFFF" w:usb2="0000003F" w:usb3="00000000" w:csb0="003F01FF" w:csb1="00000000"/>
    <w:embedBold r:id="rId11" w:subsetted="1" w:fontKey="{C967B43E-DC29-2D43-870F-C7E1133564FD}"/>
  </w:font>
  <w:font w:name="Cambria">
    <w:panose1 w:val="02040503050406030204"/>
    <w:charset w:val="00"/>
    <w:family w:val="roman"/>
    <w:pitch w:val="variable"/>
    <w:sig w:usb0="E00002FF" w:usb1="400004FF" w:usb2="00000000" w:usb3="00000000" w:csb0="0000019F" w:csb1="00000000"/>
    <w:embedRegular r:id="rId12" w:fontKey="{1E2326ED-D07F-2847-9144-FF7C03ABE725}"/>
  </w:font>
  <w:font w:name="Noto">
    <w:panose1 w:val="02020502060505020204"/>
    <w:charset w:val="00"/>
    <w:family w:val="roman"/>
    <w:pitch w:val="variable"/>
    <w:sig w:usb0="80000003" w:usb1="00002000" w:usb2="08000400" w:usb3="00000000" w:csb0="00000001" w:csb1="00000000"/>
    <w:embedRegular r:id="rId13" w:fontKey="{A46E68F1-F4E1-E644-8D99-97407CEEEA25}"/>
  </w:font>
  <w:font w:name="Calibri">
    <w:panose1 w:val="020F0502020204030204"/>
    <w:charset w:val="00"/>
    <w:family w:val="swiss"/>
    <w:pitch w:val="variable"/>
    <w:sig w:usb0="E4002EFF" w:usb1="C200247B" w:usb2="00000009" w:usb3="00000000" w:csb0="000001FF" w:csb1="00000000"/>
    <w:embedRegular r:id="rId14" w:fontKey="{48C1FC64-06DC-474A-8030-434202639F6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45E913" w14:textId="77777777" w:rsidR="004A4987" w:rsidRDefault="004A498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0924F9" w14:textId="77777777" w:rsidR="004A4987" w:rsidRDefault="004A49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82B71A" w14:textId="77777777" w:rsidR="005A3904" w:rsidRDefault="005A3904">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2D6885" w14:textId="77777777" w:rsidR="00121F62" w:rsidRDefault="00121F62">
      <w:pPr>
        <w:spacing w:before="0" w:line="240" w:lineRule="auto"/>
      </w:pPr>
      <w:r>
        <w:separator/>
      </w:r>
    </w:p>
  </w:footnote>
  <w:footnote w:type="continuationSeparator" w:id="0">
    <w:p w14:paraId="67B8BB9E" w14:textId="77777777" w:rsidR="00121F62" w:rsidRDefault="00121F62">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565970" w14:textId="77777777" w:rsidR="004A4987" w:rsidRDefault="004A498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374551" w14:textId="314E4145" w:rsidR="005A3904" w:rsidRDefault="00000000">
    <w:pPr>
      <w:pStyle w:val="Subtitle"/>
      <w:pBdr>
        <w:top w:val="nil"/>
        <w:left w:val="nil"/>
        <w:bottom w:val="nil"/>
        <w:right w:val="nil"/>
        <w:between w:val="nil"/>
      </w:pBdr>
      <w:spacing w:before="600"/>
      <w:jc w:val="right"/>
    </w:pPr>
    <w:bookmarkStart w:id="16" w:name="_9nvcibv3gama" w:colFirst="0" w:colLast="0"/>
    <w:bookmarkEnd w:id="16"/>
    <w:r>
      <w:rPr>
        <w:color w:val="000000"/>
      </w:rPr>
      <w:t xml:space="preserve">  </w:t>
    </w:r>
    <w:r>
      <w:rPr>
        <w:color w:val="000000"/>
      </w:rPr>
      <w:fldChar w:fldCharType="begin"/>
    </w:r>
    <w:r>
      <w:rPr>
        <w:color w:val="000000"/>
      </w:rPr>
      <w:instrText>PAGE</w:instrText>
    </w:r>
    <w:r>
      <w:rPr>
        <w:color w:val="000000"/>
      </w:rPr>
      <w:fldChar w:fldCharType="separate"/>
    </w:r>
    <w:r w:rsidR="004A4987">
      <w:rPr>
        <w:noProof/>
        <w:color w:val="000000"/>
      </w:rPr>
      <w:t>1</w:t>
    </w:r>
    <w:r>
      <w:rPr>
        <w:color w:val="000000"/>
      </w:rPr>
      <w:fldChar w:fldCharType="end"/>
    </w:r>
  </w:p>
  <w:p w14:paraId="486B0C8B" w14:textId="77777777" w:rsidR="005A3904" w:rsidRDefault="00000000">
    <w:pPr>
      <w:pBdr>
        <w:top w:val="nil"/>
        <w:left w:val="nil"/>
        <w:bottom w:val="nil"/>
        <w:right w:val="nil"/>
        <w:between w:val="nil"/>
      </w:pBdr>
      <w:spacing w:after="200"/>
    </w:pPr>
    <w:r>
      <w:rPr>
        <w:noProof/>
      </w:rPr>
      <w:drawing>
        <wp:inline distT="114300" distB="114300" distL="114300" distR="114300" wp14:anchorId="51375879" wp14:editId="534A0601">
          <wp:extent cx="5916349" cy="104775"/>
          <wp:effectExtent l="0" t="0" r="0" b="0"/>
          <wp:docPr id="1"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1"/>
                  <a:srcRect b="-32286"/>
                  <a:stretch>
                    <a:fillRect/>
                  </a:stretch>
                </pic:blipFill>
                <pic:spPr>
                  <a:xfrm>
                    <a:off x="0" y="0"/>
                    <a:ext cx="5916349" cy="104775"/>
                  </a:xfrm>
                  <a:prstGeom prst="rect">
                    <a:avLst/>
                  </a:prstGeom>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F7A59D" w14:textId="77777777" w:rsidR="005A3904" w:rsidRDefault="005A3904">
    <w:pPr>
      <w:pBdr>
        <w:top w:val="nil"/>
        <w:left w:val="nil"/>
        <w:bottom w:val="nil"/>
        <w:right w:val="nil"/>
        <w:between w:val="nil"/>
      </w:pBdr>
      <w:spacing w:before="60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A93737"/>
    <w:multiLevelType w:val="multilevel"/>
    <w:tmpl w:val="EFECD4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5565D2"/>
    <w:multiLevelType w:val="multilevel"/>
    <w:tmpl w:val="AE5C90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CD1303F"/>
    <w:multiLevelType w:val="multilevel"/>
    <w:tmpl w:val="39E6B8D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15:restartNumberingAfterBreak="0">
    <w:nsid w:val="1D835B2F"/>
    <w:multiLevelType w:val="hybridMultilevel"/>
    <w:tmpl w:val="960257C4"/>
    <w:lvl w:ilvl="0" w:tplc="A65CB0DC">
      <w:start w:val="1"/>
      <w:numFmt w:val="bullet"/>
      <w:lvlText w:val="-"/>
      <w:lvlJc w:val="left"/>
      <w:pPr>
        <w:ind w:left="720" w:hanging="360"/>
      </w:pPr>
      <w:rPr>
        <w:rFonts w:ascii="Open Sans" w:eastAsia="Open Sans" w:hAnsi="Open Sans" w:cs="Open San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651244C"/>
    <w:multiLevelType w:val="multilevel"/>
    <w:tmpl w:val="3E8830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3E3533B"/>
    <w:multiLevelType w:val="multilevel"/>
    <w:tmpl w:val="7674D2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536427607">
    <w:abstractNumId w:val="1"/>
  </w:num>
  <w:num w:numId="2" w16cid:durableId="499661448">
    <w:abstractNumId w:val="2"/>
  </w:num>
  <w:num w:numId="3" w16cid:durableId="1929268405">
    <w:abstractNumId w:val="4"/>
  </w:num>
  <w:num w:numId="4" w16cid:durableId="430587531">
    <w:abstractNumId w:val="5"/>
  </w:num>
  <w:num w:numId="5" w16cid:durableId="1365863453">
    <w:abstractNumId w:val="0"/>
  </w:num>
  <w:num w:numId="6" w16cid:durableId="11158283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4"/>
  <w:doNotDisplayPageBoundaries/>
  <w:displayBackgroundShape/>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3904"/>
    <w:rsid w:val="000E3BD5"/>
    <w:rsid w:val="00121F62"/>
    <w:rsid w:val="001835C2"/>
    <w:rsid w:val="001908BD"/>
    <w:rsid w:val="001E1FA2"/>
    <w:rsid w:val="001F2823"/>
    <w:rsid w:val="004A4987"/>
    <w:rsid w:val="004C17EF"/>
    <w:rsid w:val="005A3904"/>
    <w:rsid w:val="005C4699"/>
    <w:rsid w:val="0063693D"/>
    <w:rsid w:val="006954F7"/>
    <w:rsid w:val="00745D1F"/>
    <w:rsid w:val="00986377"/>
    <w:rsid w:val="00E60C8E"/>
    <w:rsid w:val="00E9218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CFFCB3"/>
  <w15:docId w15:val="{AE0069FA-0A6A-C54D-A7B6-938690C748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Open Sans" w:eastAsia="Open Sans" w:hAnsi="Open Sans" w:cs="Open Sans"/>
        <w:color w:val="695D46"/>
        <w:sz w:val="22"/>
        <w:szCs w:val="22"/>
        <w:lang w:val="en" w:eastAsia="en-US" w:bidi="ar-SA"/>
      </w:rPr>
    </w:rPrDefault>
    <w:pPrDefault>
      <w:pPr>
        <w:spacing w:before="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widowControl w:val="0"/>
      <w:spacing w:before="480" w:line="312" w:lineRule="auto"/>
      <w:outlineLvl w:val="0"/>
    </w:pPr>
    <w:rPr>
      <w:rFonts w:ascii="PT Sans Narrow" w:eastAsia="PT Sans Narrow" w:hAnsi="PT Sans Narrow" w:cs="PT Sans Narrow"/>
      <w:b/>
      <w:color w:val="FF5E0E"/>
      <w:sz w:val="36"/>
      <w:szCs w:val="36"/>
    </w:rPr>
  </w:style>
  <w:style w:type="paragraph" w:styleId="Heading2">
    <w:name w:val="heading 2"/>
    <w:basedOn w:val="Normal"/>
    <w:next w:val="Normal"/>
    <w:uiPriority w:val="9"/>
    <w:unhideWhenUsed/>
    <w:qFormat/>
    <w:pPr>
      <w:spacing w:before="320" w:line="240" w:lineRule="auto"/>
      <w:outlineLvl w:val="1"/>
    </w:pPr>
    <w:rPr>
      <w:rFonts w:ascii="PT Sans Narrow" w:eastAsia="PT Sans Narrow" w:hAnsi="PT Sans Narrow" w:cs="PT Sans Narrow"/>
      <w:color w:val="008575"/>
      <w:sz w:val="32"/>
      <w:szCs w:val="32"/>
    </w:rPr>
  </w:style>
  <w:style w:type="paragraph" w:styleId="Heading3">
    <w:name w:val="heading 3"/>
    <w:basedOn w:val="Normal"/>
    <w:next w:val="Normal"/>
    <w:uiPriority w:val="9"/>
    <w:unhideWhenUsed/>
    <w:qFormat/>
    <w:pPr>
      <w:spacing w:before="200" w:line="240" w:lineRule="auto"/>
      <w:outlineLvl w:val="2"/>
    </w:pPr>
    <w:rPr>
      <w:rFonts w:ascii="PT Sans Narrow" w:eastAsia="PT Sans Narrow" w:hAnsi="PT Sans Narrow" w:cs="PT Sans Narrow"/>
      <w:sz w:val="28"/>
      <w:szCs w:val="28"/>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before="320" w:line="240" w:lineRule="auto"/>
    </w:pPr>
    <w:rPr>
      <w:rFonts w:ascii="PT Sans Narrow" w:eastAsia="PT Sans Narrow" w:hAnsi="PT Sans Narrow" w:cs="PT Sans Narrow"/>
      <w:b/>
      <w:sz w:val="84"/>
      <w:szCs w:val="84"/>
    </w:rPr>
  </w:style>
  <w:style w:type="paragraph" w:styleId="Subtitle">
    <w:name w:val="Subtitle"/>
    <w:basedOn w:val="Normal"/>
    <w:next w:val="Normal"/>
    <w:uiPriority w:val="11"/>
    <w:qFormat/>
    <w:pPr>
      <w:spacing w:before="200" w:line="240" w:lineRule="auto"/>
    </w:pPr>
    <w:rPr>
      <w:rFonts w:ascii="PT Sans Narrow" w:eastAsia="PT Sans Narrow" w:hAnsi="PT Sans Narrow" w:cs="PT Sans Narrow"/>
      <w:sz w:val="28"/>
      <w:szCs w:val="28"/>
    </w:rPr>
  </w:style>
  <w:style w:type="table" w:customStyle="1" w:styleId="a">
    <w:basedOn w:val="TableNormal0"/>
    <w:tblPr>
      <w:tblStyleRowBandSize w:val="1"/>
      <w:tblStyleColBandSize w:val="1"/>
    </w:tblPr>
    <w:tcPr>
      <w:shd w:val="clear" w:color="auto" w:fill="FFFFFF"/>
    </w:tcPr>
  </w:style>
  <w:style w:type="paragraph" w:styleId="Header">
    <w:name w:val="header"/>
    <w:basedOn w:val="Normal"/>
    <w:link w:val="HeaderChar"/>
    <w:uiPriority w:val="99"/>
    <w:unhideWhenUsed/>
    <w:rsid w:val="004A4987"/>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A4987"/>
  </w:style>
  <w:style w:type="paragraph" w:styleId="Footer">
    <w:name w:val="footer"/>
    <w:basedOn w:val="Normal"/>
    <w:link w:val="FooterChar"/>
    <w:uiPriority w:val="99"/>
    <w:unhideWhenUsed/>
    <w:rsid w:val="004A4987"/>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A4987"/>
  </w:style>
  <w:style w:type="paragraph" w:styleId="ListParagraph">
    <w:name w:val="List Paragraph"/>
    <w:basedOn w:val="Normal"/>
    <w:uiPriority w:val="34"/>
    <w:qFormat/>
    <w:rsid w:val="004C17EF"/>
    <w:pPr>
      <w:ind w:left="720"/>
      <w:contextualSpacing/>
    </w:pPr>
  </w:style>
  <w:style w:type="table" w:styleId="TableGrid">
    <w:name w:val="Table Grid"/>
    <w:basedOn w:val="TableNormal"/>
    <w:uiPriority w:val="39"/>
    <w:rsid w:val="001F2823"/>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3.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55</TotalTime>
  <Pages>15</Pages>
  <Words>823</Words>
  <Characters>4697</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Michelle Cong</cp:lastModifiedBy>
  <cp:revision>7</cp:revision>
  <dcterms:created xsi:type="dcterms:W3CDTF">2025-10-12T21:28:00Z</dcterms:created>
  <dcterms:modified xsi:type="dcterms:W3CDTF">2025-10-13T03:52:00Z</dcterms:modified>
</cp:coreProperties>
</file>